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C178A" w14:textId="77777777" w:rsidR="00AF061F" w:rsidRDefault="003B4FA4">
      <w:pPr>
        <w:spacing w:line="240" w:lineRule="auto"/>
        <w:jc w:val="center"/>
        <w:rPr>
          <w:b/>
        </w:rPr>
      </w:pPr>
      <w:bookmarkStart w:id="0" w:name="_heading=h.gjdgxs" w:colFirst="0" w:colLast="0"/>
      <w:bookmarkEnd w:id="0"/>
      <w:r>
        <w:rPr>
          <w:b/>
        </w:rPr>
        <w:t>University of Akron Annual Report</w:t>
      </w:r>
    </w:p>
    <w:p w14:paraId="311FCF6B" w14:textId="77777777" w:rsidR="00AF061F" w:rsidRDefault="003B4FA4">
      <w:pPr>
        <w:spacing w:line="240" w:lineRule="auto"/>
        <w:jc w:val="center"/>
        <w:rPr>
          <w:b/>
        </w:rPr>
      </w:pPr>
      <w:r>
        <w:rPr>
          <w:b/>
        </w:rPr>
        <w:t>For</w:t>
      </w:r>
    </w:p>
    <w:p w14:paraId="2C64FDE2" w14:textId="77777777" w:rsidR="00AF061F" w:rsidRDefault="003B4FA4">
      <w:pPr>
        <w:spacing w:line="240" w:lineRule="auto"/>
        <w:jc w:val="center"/>
        <w:rPr>
          <w:b/>
        </w:rPr>
      </w:pPr>
      <w:r>
        <w:rPr>
          <w:b/>
        </w:rPr>
        <w:t>Degree/Certificate Program Assessment</w:t>
      </w:r>
    </w:p>
    <w:p w14:paraId="396CA1EA" w14:textId="77777777" w:rsidR="00AF061F" w:rsidRDefault="003B4FA4">
      <w:pPr>
        <w:spacing w:line="240" w:lineRule="auto"/>
        <w:ind w:left="3600" w:firstLine="720"/>
        <w:jc w:val="right"/>
      </w:pPr>
      <w:r>
        <w:t>Developed Sept. 2021</w:t>
      </w:r>
    </w:p>
    <w:p w14:paraId="178C6D8B" w14:textId="77777777" w:rsidR="00AF061F" w:rsidRDefault="003B4FA4">
      <w:pPr>
        <w:spacing w:line="240" w:lineRule="auto"/>
        <w:ind w:left="720" w:firstLine="720"/>
        <w:jc w:val="center"/>
        <w:rPr>
          <w:b/>
        </w:rPr>
      </w:pPr>
      <w:r>
        <w:rPr>
          <w:b/>
        </w:rPr>
        <w:tab/>
      </w:r>
    </w:p>
    <w:p w14:paraId="015337AE" w14:textId="77777777" w:rsidR="00AF061F" w:rsidRDefault="003B4FA4">
      <w:pPr>
        <w:spacing w:before="240"/>
        <w:rPr>
          <w:b/>
          <w:color w:val="FF0000"/>
        </w:rPr>
      </w:pPr>
      <w:r>
        <w:rPr>
          <w:b/>
          <w:i/>
          <w:color w:val="FF0000"/>
        </w:rPr>
        <w:t xml:space="preserve">NOTE:  If you have a </w:t>
      </w:r>
      <w:r>
        <w:rPr>
          <w:b/>
          <w:i/>
          <w:color w:val="FF0000"/>
          <w:u w:val="single"/>
        </w:rPr>
        <w:t xml:space="preserve">new </w:t>
      </w:r>
      <w:r>
        <w:rPr>
          <w:b/>
          <w:i/>
          <w:color w:val="FF0000"/>
        </w:rPr>
        <w:t xml:space="preserve">program, or have significantly revised your assessment process, please consult with the assessment </w:t>
      </w:r>
      <w:proofErr w:type="gramStart"/>
      <w:r>
        <w:rPr>
          <w:b/>
          <w:i/>
          <w:color w:val="FF0000"/>
        </w:rPr>
        <w:t>director</w:t>
      </w:r>
      <w:proofErr w:type="gramEnd"/>
      <w:r>
        <w:rPr>
          <w:b/>
          <w:i/>
          <w:color w:val="FF0000"/>
        </w:rPr>
        <w:t xml:space="preserve"> and submit an Assessment Plan instead.</w:t>
      </w:r>
    </w:p>
    <w:p w14:paraId="708BBAF1" w14:textId="77777777" w:rsidR="00AF061F" w:rsidRDefault="00AF061F">
      <w:pPr>
        <w:spacing w:line="240" w:lineRule="auto"/>
        <w:rPr>
          <w:b/>
          <w:highlight w:val="white"/>
        </w:rPr>
      </w:pPr>
    </w:p>
    <w:p w14:paraId="3B8F9A40" w14:textId="77777777" w:rsidR="00AF061F" w:rsidRDefault="003B4FA4">
      <w:pPr>
        <w:spacing w:line="240" w:lineRule="auto"/>
        <w:rPr>
          <w:highlight w:val="yellow"/>
        </w:rPr>
      </w:pPr>
      <w:r>
        <w:rPr>
          <w:b/>
          <w:highlight w:val="white"/>
        </w:rPr>
        <w:t xml:space="preserve">Instructions:  </w:t>
      </w:r>
      <w:r>
        <w:t xml:space="preserve">Hyperlinks to instructions and sample charts/tables are provided in the </w:t>
      </w:r>
      <w:hyperlink w:anchor="_heading=h.1fob9te">
        <w:r>
          <w:rPr>
            <w:color w:val="0000FF"/>
            <w:u w:val="single"/>
          </w:rPr>
          <w:t>Appendix</w:t>
        </w:r>
      </w:hyperlink>
      <w:r>
        <w:t xml:space="preserve"> included below.</w:t>
      </w:r>
    </w:p>
    <w:p w14:paraId="0F1D6172" w14:textId="77777777" w:rsidR="00AF061F" w:rsidRDefault="003B4FA4">
      <w:pPr>
        <w:spacing w:line="240" w:lineRule="auto"/>
      </w:pPr>
      <w:r>
        <w:rPr>
          <w:b/>
        </w:rPr>
        <w:t xml:space="preserve">Questions: </w:t>
      </w:r>
      <w:r>
        <w:t xml:space="preserve">Jenny Hebert, Director of Assessment:  </w:t>
      </w:r>
      <w:r>
        <w:rPr>
          <w:color w:val="0000FF"/>
          <w:u w:val="single"/>
        </w:rPr>
        <w:t>jgh2@uakron.edu</w:t>
      </w:r>
      <w:r>
        <w:t xml:space="preserve">, </w:t>
      </w:r>
      <w:proofErr w:type="spellStart"/>
      <w:r>
        <w:t>ext</w:t>
      </w:r>
      <w:proofErr w:type="spellEnd"/>
      <w:r>
        <w:t xml:space="preserve"> 6062</w:t>
      </w:r>
    </w:p>
    <w:p w14:paraId="752FFDDF" w14:textId="77777777" w:rsidR="00AF061F" w:rsidRDefault="003B4FA4">
      <w:pPr>
        <w:spacing w:line="240" w:lineRule="auto"/>
        <w:rPr>
          <w:highlight w:val="yellow"/>
        </w:rPr>
      </w:pPr>
      <w:r>
        <w:rPr>
          <w:b/>
        </w:rPr>
        <w:t xml:space="preserve">Submit report to: </w:t>
      </w:r>
      <w:r>
        <w:t>Program drop-box on the assessment archive created for your college.</w:t>
      </w:r>
    </w:p>
    <w:p w14:paraId="4D2B3B56" w14:textId="77777777" w:rsidR="00AF061F" w:rsidRDefault="003B4FA4">
      <w:pPr>
        <w:spacing w:before="240"/>
        <w:rPr>
          <w:b/>
        </w:rPr>
      </w:pPr>
      <w:hyperlink w:anchor="_heading=h.3znysh7">
        <w:r>
          <w:rPr>
            <w:b/>
            <w:color w:val="0000FF"/>
            <w:u w:val="single"/>
          </w:rPr>
          <w:t>Require</w:t>
        </w:r>
        <w:r>
          <w:rPr>
            <w:b/>
            <w:color w:val="0000FF"/>
            <w:u w:val="single"/>
          </w:rPr>
          <w:t>d Submissions</w:t>
        </w:r>
      </w:hyperlink>
      <w:hyperlink w:anchor="_heading=h.3znysh7">
        <w:r>
          <w:rPr>
            <w:color w:val="0000FF"/>
            <w:u w:val="single"/>
          </w:rPr>
          <w:t>:</w:t>
        </w:r>
      </w:hyperlink>
      <w:r>
        <w:t xml:space="preserve">  Complete one report for each program (degree or certificate) in your department.  Submit reports by </w:t>
      </w:r>
      <w:r>
        <w:rPr>
          <w:b/>
        </w:rPr>
        <w:t>October 31, 2021.</w:t>
      </w:r>
    </w:p>
    <w:p w14:paraId="0E903EAB" w14:textId="77777777" w:rsidR="00AF061F" w:rsidRDefault="00AF061F"/>
    <w:p w14:paraId="4EC0D33A" w14:textId="77777777" w:rsidR="00AF061F" w:rsidRDefault="003B4FA4">
      <w:r>
        <w:t>2021 UPDATE:  This form has been significantly revised to allow you to address e</w:t>
      </w:r>
      <w:r>
        <w:t xml:space="preserve">ach learning outcome individually within your report. However, if you have questions about how to complete this form, please email or call me (Jenny Hebert) at </w:t>
      </w:r>
      <w:hyperlink r:id="rId8">
        <w:r>
          <w:rPr>
            <w:color w:val="0000FF"/>
            <w:u w:val="single"/>
          </w:rPr>
          <w:t>jgh2@uakron.edu</w:t>
        </w:r>
      </w:hyperlink>
      <w:r>
        <w:t xml:space="preserve"> or 330-972-6062 for clarification--and</w:t>
      </w:r>
      <w:r>
        <w:t xml:space="preserve"> help. </w:t>
      </w:r>
    </w:p>
    <w:p w14:paraId="56743F3F" w14:textId="77777777" w:rsidR="00AF061F" w:rsidRDefault="00AF061F"/>
    <w:p w14:paraId="44AB324C" w14:textId="77777777" w:rsidR="00AF061F" w:rsidRDefault="00AF061F">
      <w:pPr>
        <w:spacing w:line="360" w:lineRule="auto"/>
        <w:rPr>
          <w:b/>
        </w:rPr>
      </w:pPr>
    </w:p>
    <w:p w14:paraId="76B5625A" w14:textId="77777777" w:rsidR="00AF061F" w:rsidRDefault="003B4FA4">
      <w:pPr>
        <w:spacing w:line="360" w:lineRule="auto"/>
      </w:pPr>
      <w:r>
        <w:rPr>
          <w:b/>
        </w:rPr>
        <w:t xml:space="preserve">PROGRAM NAME: </w:t>
      </w:r>
      <w:r>
        <w:t xml:space="preserve"> </w:t>
      </w:r>
    </w:p>
    <w:p w14:paraId="278B013F" w14:textId="77777777" w:rsidR="00AF061F" w:rsidRDefault="003B4FA4">
      <w:pPr>
        <w:spacing w:line="360" w:lineRule="auto"/>
      </w:pPr>
      <w:r>
        <w:t>Department/School:</w:t>
      </w:r>
    </w:p>
    <w:p w14:paraId="1ABB8CC1" w14:textId="77777777" w:rsidR="00AF061F" w:rsidRDefault="003B4FA4">
      <w:pPr>
        <w:spacing w:line="360" w:lineRule="auto"/>
      </w:pPr>
      <w:r>
        <w:t>College:</w:t>
      </w:r>
    </w:p>
    <w:p w14:paraId="28138ACD" w14:textId="77777777" w:rsidR="00AF061F" w:rsidRDefault="003B4FA4">
      <w:pPr>
        <w:spacing w:line="360" w:lineRule="auto"/>
      </w:pPr>
      <w:r>
        <w:t xml:space="preserve">Department Chair/Director:  </w:t>
      </w:r>
    </w:p>
    <w:p w14:paraId="10C0A747" w14:textId="77777777" w:rsidR="00AF061F" w:rsidRDefault="003B4FA4">
      <w:pPr>
        <w:spacing w:line="360" w:lineRule="auto"/>
      </w:pPr>
      <w:r>
        <w:t xml:space="preserve">Assessment Coordinator: </w:t>
      </w:r>
    </w:p>
    <w:p w14:paraId="49DE093D" w14:textId="77777777" w:rsidR="00AF061F" w:rsidRDefault="003B4FA4">
      <w:pPr>
        <w:spacing w:line="360" w:lineRule="auto"/>
        <w:ind w:left="720"/>
      </w:pPr>
      <w:r>
        <w:tab/>
        <w:t>Email:</w:t>
      </w:r>
    </w:p>
    <w:p w14:paraId="661536B5" w14:textId="77777777" w:rsidR="00AF061F" w:rsidRDefault="00AF061F"/>
    <w:p w14:paraId="56E0BDE1" w14:textId="77777777" w:rsidR="00AF061F" w:rsidRDefault="003B4FA4">
      <w:pPr>
        <w:rPr>
          <w:b/>
          <w:i/>
          <w:sz w:val="28"/>
          <w:szCs w:val="28"/>
        </w:rPr>
      </w:pPr>
      <w:r>
        <w:rPr>
          <w:b/>
          <w:i/>
          <w:sz w:val="28"/>
          <w:szCs w:val="28"/>
        </w:rPr>
        <w:t xml:space="preserve">Do you want this report to be Peer Reviewed?  </w:t>
      </w:r>
      <w:r>
        <w:rPr>
          <w:b/>
          <w:sz w:val="28"/>
          <w:szCs w:val="28"/>
        </w:rPr>
        <w:t xml:space="preserve">(Click </w:t>
      </w:r>
      <w:hyperlink w:anchor="_heading=h.2et92p0">
        <w:r>
          <w:rPr>
            <w:b/>
            <w:color w:val="0000FF"/>
            <w:sz w:val="28"/>
            <w:szCs w:val="28"/>
            <w:u w:val="single"/>
          </w:rPr>
          <w:t>here</w:t>
        </w:r>
      </w:hyperlink>
      <w:r>
        <w:rPr>
          <w:b/>
          <w:sz w:val="28"/>
          <w:szCs w:val="28"/>
        </w:rPr>
        <w:t xml:space="preserve"> for details):</w:t>
      </w:r>
      <w:r>
        <w:rPr>
          <w:b/>
          <w:sz w:val="28"/>
          <w:szCs w:val="28"/>
        </w:rPr>
        <w:tab/>
      </w:r>
      <w:r>
        <w:rPr>
          <w:b/>
          <w:sz w:val="28"/>
          <w:szCs w:val="28"/>
        </w:rPr>
        <w:t xml:space="preserve">   Yes _</w:t>
      </w:r>
      <w:proofErr w:type="gramStart"/>
      <w:r>
        <w:rPr>
          <w:b/>
          <w:sz w:val="28"/>
          <w:szCs w:val="28"/>
        </w:rPr>
        <w:t>_  No</w:t>
      </w:r>
      <w:proofErr w:type="gramEnd"/>
      <w:r>
        <w:rPr>
          <w:b/>
          <w:sz w:val="28"/>
          <w:szCs w:val="28"/>
        </w:rPr>
        <w:t xml:space="preserve"> __</w:t>
      </w:r>
      <w:r>
        <w:br w:type="page"/>
      </w:r>
    </w:p>
    <w:p w14:paraId="06E151CF" w14:textId="77777777" w:rsidR="00AF061F" w:rsidRDefault="003B4FA4">
      <w:pPr>
        <w:spacing w:line="240" w:lineRule="auto"/>
        <w:rPr>
          <w:sz w:val="30"/>
          <w:szCs w:val="30"/>
        </w:rPr>
      </w:pPr>
      <w:r>
        <w:rPr>
          <w:b/>
          <w:sz w:val="30"/>
          <w:szCs w:val="30"/>
        </w:rPr>
        <w:lastRenderedPageBreak/>
        <w:t xml:space="preserve">Update on the Fall 2020 Assessment: </w:t>
      </w:r>
      <w:r>
        <w:rPr>
          <w:sz w:val="30"/>
          <w:szCs w:val="30"/>
        </w:rPr>
        <w:t xml:space="preserve"> </w:t>
      </w:r>
    </w:p>
    <w:p w14:paraId="0D0C295A" w14:textId="77777777" w:rsidR="00AF061F" w:rsidRDefault="003B4FA4">
      <w:pPr>
        <w:spacing w:before="240" w:after="240"/>
      </w:pPr>
      <w:r>
        <w:t xml:space="preserve">Review the feedback provided on last year’s report or plan, which you can find on the content page of your college’s assessment </w:t>
      </w:r>
      <w:proofErr w:type="gramStart"/>
      <w:r>
        <w:t>archive..</w:t>
      </w:r>
      <w:proofErr w:type="gramEnd"/>
      <w:r>
        <w:t xml:space="preserve"> Briefly summarize the feedback; then, explain how your program</w:t>
      </w:r>
      <w:r>
        <w:t xml:space="preserve"> has incorporated it into this year’s assessment:  </w:t>
      </w:r>
    </w:p>
    <w:tbl>
      <w:tblPr>
        <w:tblStyle w:val="ad"/>
        <w:tblW w:w="129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0"/>
      </w:tblGrid>
      <w:tr w:rsidR="00AF061F" w14:paraId="3350E505" w14:textId="77777777">
        <w:tc>
          <w:tcPr>
            <w:tcW w:w="12950" w:type="dxa"/>
            <w:shd w:val="clear" w:color="auto" w:fill="auto"/>
            <w:tcMar>
              <w:top w:w="100" w:type="dxa"/>
              <w:left w:w="100" w:type="dxa"/>
              <w:bottom w:w="100" w:type="dxa"/>
              <w:right w:w="100" w:type="dxa"/>
            </w:tcMar>
          </w:tcPr>
          <w:p w14:paraId="269B092F" w14:textId="77777777" w:rsidR="00AF061F" w:rsidRDefault="00AF061F">
            <w:pPr>
              <w:widowControl w:val="0"/>
              <w:pBdr>
                <w:top w:val="nil"/>
                <w:left w:val="nil"/>
                <w:bottom w:val="nil"/>
                <w:right w:val="nil"/>
                <w:between w:val="nil"/>
              </w:pBdr>
              <w:rPr>
                <w:highlight w:val="yellow"/>
              </w:rPr>
            </w:pPr>
          </w:p>
          <w:p w14:paraId="24BC1F5A" w14:textId="77777777" w:rsidR="00AF061F" w:rsidRDefault="00AF061F">
            <w:pPr>
              <w:widowControl w:val="0"/>
              <w:pBdr>
                <w:top w:val="nil"/>
                <w:left w:val="nil"/>
                <w:bottom w:val="nil"/>
                <w:right w:val="nil"/>
                <w:between w:val="nil"/>
              </w:pBdr>
              <w:rPr>
                <w:highlight w:val="yellow"/>
              </w:rPr>
            </w:pPr>
          </w:p>
          <w:p w14:paraId="600B79EA" w14:textId="77777777" w:rsidR="00AF061F" w:rsidRDefault="00AF061F">
            <w:pPr>
              <w:widowControl w:val="0"/>
              <w:pBdr>
                <w:top w:val="nil"/>
                <w:left w:val="nil"/>
                <w:bottom w:val="nil"/>
                <w:right w:val="nil"/>
                <w:between w:val="nil"/>
              </w:pBdr>
              <w:rPr>
                <w:highlight w:val="yellow"/>
              </w:rPr>
            </w:pPr>
          </w:p>
        </w:tc>
      </w:tr>
    </w:tbl>
    <w:p w14:paraId="416EB095" w14:textId="77777777" w:rsidR="00AF061F" w:rsidRDefault="00AF061F"/>
    <w:p w14:paraId="4E790DB5" w14:textId="77777777" w:rsidR="00AF061F" w:rsidRDefault="00AF061F">
      <w:pPr>
        <w:ind w:left="-990"/>
      </w:pPr>
    </w:p>
    <w:p w14:paraId="150FC0D5" w14:textId="77777777" w:rsidR="00AF061F" w:rsidRDefault="003B4FA4">
      <w:pPr>
        <w:ind w:left="-720" w:firstLine="720"/>
        <w:rPr>
          <w:b/>
          <w:sz w:val="28"/>
          <w:szCs w:val="28"/>
        </w:rPr>
      </w:pPr>
      <w:r>
        <w:rPr>
          <w:b/>
          <w:sz w:val="28"/>
          <w:szCs w:val="28"/>
        </w:rPr>
        <w:t>Assessments Conducted Fall 2020-Spring 2021:</w:t>
      </w:r>
    </w:p>
    <w:p w14:paraId="18656A52" w14:textId="77777777" w:rsidR="00AF061F" w:rsidRDefault="00AF061F">
      <w:pPr>
        <w:ind w:left="-720"/>
      </w:pPr>
    </w:p>
    <w:p w14:paraId="05AC9573" w14:textId="77777777" w:rsidR="00AF061F" w:rsidRDefault="003B4FA4">
      <w:r>
        <w:t xml:space="preserve">Programs are encouraged to assess their SLOs on a four-year cycle, with 1-2 outcomes assessed per year.  If your program has adopted this (or a similar) cycle, please complete the table below.  If it has not, simply </w:t>
      </w:r>
      <w:proofErr w:type="gramStart"/>
      <w:r>
        <w:t>list</w:t>
      </w:r>
      <w:proofErr w:type="gramEnd"/>
      <w:r>
        <w:t xml:space="preserve"> the “Learning Outcomes Assessed” th</w:t>
      </w:r>
      <w:r>
        <w:t xml:space="preserve">is year.  </w:t>
      </w:r>
    </w:p>
    <w:p w14:paraId="48EDFF18" w14:textId="77777777" w:rsidR="00AF061F" w:rsidRDefault="00AF061F"/>
    <w:p w14:paraId="6D601CE6" w14:textId="77777777" w:rsidR="00AF061F" w:rsidRDefault="003B4FA4">
      <w:pPr>
        <w:rPr>
          <w:b/>
          <w:sz w:val="28"/>
          <w:szCs w:val="28"/>
        </w:rPr>
      </w:pPr>
      <w:r>
        <w:rPr>
          <w:b/>
          <w:sz w:val="28"/>
          <w:szCs w:val="28"/>
        </w:rPr>
        <w:t>Assessment Cycle</w:t>
      </w:r>
    </w:p>
    <w:p w14:paraId="1B4193F3" w14:textId="77777777" w:rsidR="00AF061F" w:rsidRDefault="003B4FA4">
      <w:r>
        <w:rPr>
          <w:b/>
          <w:sz w:val="28"/>
          <w:szCs w:val="28"/>
        </w:rPr>
        <w:t xml:space="preserve">        </w:t>
      </w:r>
    </w:p>
    <w:tbl>
      <w:tblPr>
        <w:tblStyle w:val="ae"/>
        <w:tblW w:w="7285" w:type="dxa"/>
        <w:jc w:val="center"/>
        <w:tblLayout w:type="fixed"/>
        <w:tblLook w:val="0400" w:firstRow="0" w:lastRow="0" w:firstColumn="0" w:lastColumn="0" w:noHBand="0" w:noVBand="1"/>
      </w:tblPr>
      <w:tblGrid>
        <w:gridCol w:w="4127"/>
        <w:gridCol w:w="3158"/>
      </w:tblGrid>
      <w:tr w:rsidR="00AF061F" w14:paraId="30F5E259" w14:textId="77777777">
        <w:trPr>
          <w:jc w:val="center"/>
        </w:trPr>
        <w:tc>
          <w:tcPr>
            <w:tcW w:w="4127" w:type="dxa"/>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tcPr>
          <w:p w14:paraId="3DD59670" w14:textId="77777777" w:rsidR="00AF061F" w:rsidRDefault="003B4FA4">
            <w:pPr>
              <w:spacing w:line="240" w:lineRule="auto"/>
              <w:jc w:val="center"/>
              <w:rPr>
                <w:b/>
                <w:color w:val="000000"/>
                <w:sz w:val="24"/>
                <w:szCs w:val="24"/>
              </w:rPr>
            </w:pPr>
            <w:r>
              <w:rPr>
                <w:b/>
                <w:color w:val="000000"/>
                <w:sz w:val="24"/>
                <w:szCs w:val="24"/>
              </w:rPr>
              <w:t>Year in Assessment Plan/Cycle</w:t>
            </w:r>
          </w:p>
          <w:p w14:paraId="45F91344" w14:textId="77777777" w:rsidR="00AF061F" w:rsidRDefault="003B4FA4">
            <w:pPr>
              <w:spacing w:line="240" w:lineRule="auto"/>
              <w:jc w:val="center"/>
              <w:rPr>
                <w:b/>
                <w:sz w:val="24"/>
                <w:szCs w:val="24"/>
              </w:rPr>
            </w:pPr>
            <w:r>
              <w:rPr>
                <w:b/>
                <w:sz w:val="24"/>
                <w:szCs w:val="24"/>
              </w:rPr>
              <w:t>(if known)</w:t>
            </w:r>
          </w:p>
        </w:tc>
        <w:tc>
          <w:tcPr>
            <w:tcW w:w="3158" w:type="dxa"/>
            <w:tcBorders>
              <w:top w:val="single" w:sz="4" w:space="0" w:color="000000"/>
              <w:left w:val="single" w:sz="4" w:space="0" w:color="000000"/>
              <w:bottom w:val="single" w:sz="4" w:space="0" w:color="000000"/>
              <w:right w:val="single" w:sz="4" w:space="0" w:color="000000"/>
            </w:tcBorders>
            <w:shd w:val="clear" w:color="auto" w:fill="FFC000"/>
            <w:tcMar>
              <w:top w:w="100" w:type="dxa"/>
              <w:left w:w="100" w:type="dxa"/>
              <w:bottom w:w="100" w:type="dxa"/>
              <w:right w:w="100" w:type="dxa"/>
            </w:tcMar>
          </w:tcPr>
          <w:p w14:paraId="7F64E39A" w14:textId="77777777" w:rsidR="00AF061F" w:rsidRDefault="003B4FA4">
            <w:pPr>
              <w:spacing w:line="240" w:lineRule="auto"/>
              <w:jc w:val="center"/>
              <w:rPr>
                <w:b/>
                <w:color w:val="000000"/>
                <w:sz w:val="24"/>
                <w:szCs w:val="24"/>
              </w:rPr>
            </w:pPr>
            <w:r>
              <w:rPr>
                <w:b/>
                <w:color w:val="000000"/>
                <w:sz w:val="24"/>
                <w:szCs w:val="24"/>
              </w:rPr>
              <w:t>Learning Outcomes Assessed</w:t>
            </w:r>
          </w:p>
          <w:p w14:paraId="5C7C8B39" w14:textId="77777777" w:rsidR="00AF061F" w:rsidRDefault="003B4FA4">
            <w:pPr>
              <w:spacing w:line="240" w:lineRule="auto"/>
              <w:jc w:val="center"/>
              <w:rPr>
                <w:b/>
                <w:sz w:val="24"/>
                <w:szCs w:val="24"/>
              </w:rPr>
            </w:pPr>
            <w:r>
              <w:rPr>
                <w:b/>
                <w:sz w:val="24"/>
                <w:szCs w:val="24"/>
              </w:rPr>
              <w:t>(by number)</w:t>
            </w:r>
          </w:p>
        </w:tc>
      </w:tr>
      <w:tr w:rsidR="00AF061F" w14:paraId="5327FE98" w14:textId="77777777">
        <w:trPr>
          <w:jc w:val="center"/>
        </w:trPr>
        <w:tc>
          <w:tcPr>
            <w:tcW w:w="41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F94599" w14:textId="77777777" w:rsidR="00AF061F" w:rsidRDefault="00AF061F">
            <w:pPr>
              <w:spacing w:line="240" w:lineRule="auto"/>
              <w:jc w:val="center"/>
              <w:rPr>
                <w:rFonts w:ascii="Times New Roman" w:eastAsia="Times New Roman" w:hAnsi="Times New Roman" w:cs="Times New Roman"/>
                <w:sz w:val="24"/>
                <w:szCs w:val="24"/>
              </w:rPr>
            </w:pPr>
          </w:p>
          <w:p w14:paraId="6CEFF38B" w14:textId="77777777" w:rsidR="00AF061F" w:rsidRDefault="003B4FA4">
            <w:pPr>
              <w:spacing w:line="240" w:lineRule="auto"/>
              <w:jc w:val="center"/>
              <w:rPr>
                <w:b/>
                <w:color w:val="000000"/>
                <w:sz w:val="24"/>
                <w:szCs w:val="24"/>
              </w:rPr>
            </w:pPr>
            <w:r>
              <w:rPr>
                <w:b/>
                <w:color w:val="000000"/>
                <w:sz w:val="24"/>
                <w:szCs w:val="24"/>
              </w:rPr>
              <w:t>Year ____:  AY 2020-21</w:t>
            </w:r>
          </w:p>
          <w:p w14:paraId="4C5F0A17" w14:textId="77777777" w:rsidR="00AF061F" w:rsidRDefault="00AF061F">
            <w:pPr>
              <w:spacing w:line="240" w:lineRule="auto"/>
              <w:jc w:val="center"/>
              <w:rPr>
                <w:rFonts w:ascii="Times New Roman" w:eastAsia="Times New Roman" w:hAnsi="Times New Roman" w:cs="Times New Roman"/>
                <w:sz w:val="24"/>
                <w:szCs w:val="24"/>
              </w:rPr>
            </w:pPr>
          </w:p>
        </w:tc>
        <w:tc>
          <w:tcPr>
            <w:tcW w:w="31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12F216" w14:textId="77777777" w:rsidR="00AF061F" w:rsidRDefault="003B4FA4">
            <w:pPr>
              <w:spacing w:after="240" w:line="240" w:lineRule="auto"/>
              <w:jc w:val="center"/>
              <w:rPr>
                <w:b/>
                <w:sz w:val="24"/>
                <w:szCs w:val="24"/>
              </w:rPr>
            </w:pPr>
            <w:r>
              <w:rPr>
                <w:b/>
                <w:sz w:val="24"/>
                <w:szCs w:val="24"/>
              </w:rPr>
              <w:t>SLO #</w:t>
            </w:r>
          </w:p>
          <w:p w14:paraId="72DE3F1C" w14:textId="77777777" w:rsidR="00AF061F" w:rsidRDefault="003B4FA4">
            <w:pPr>
              <w:spacing w:after="240" w:line="240" w:lineRule="auto"/>
              <w:jc w:val="center"/>
              <w:rPr>
                <w:b/>
                <w:sz w:val="24"/>
                <w:szCs w:val="24"/>
              </w:rPr>
            </w:pPr>
            <w:r>
              <w:rPr>
                <w:b/>
                <w:sz w:val="24"/>
                <w:szCs w:val="24"/>
              </w:rPr>
              <w:t>SLO#</w:t>
            </w:r>
          </w:p>
        </w:tc>
      </w:tr>
    </w:tbl>
    <w:p w14:paraId="405EFCF0" w14:textId="77777777" w:rsidR="00AF061F" w:rsidRDefault="00AF061F">
      <w:pPr>
        <w:ind w:left="-720"/>
        <w:jc w:val="center"/>
      </w:pPr>
    </w:p>
    <w:p w14:paraId="171A565C" w14:textId="77777777" w:rsidR="00AF061F" w:rsidRDefault="00AF061F">
      <w:bookmarkStart w:id="1" w:name="_heading=h.30j0zll" w:colFirst="0" w:colLast="0"/>
      <w:bookmarkEnd w:id="1"/>
    </w:p>
    <w:p w14:paraId="686FD2B9" w14:textId="77777777" w:rsidR="00AF061F" w:rsidRDefault="003B4FA4">
      <w:pPr>
        <w:rPr>
          <w:b/>
          <w:sz w:val="28"/>
          <w:szCs w:val="28"/>
        </w:rPr>
      </w:pPr>
      <w:r>
        <w:rPr>
          <w:b/>
          <w:sz w:val="28"/>
          <w:szCs w:val="28"/>
        </w:rPr>
        <w:t xml:space="preserve">Results and Actions Taken:  </w:t>
      </w:r>
    </w:p>
    <w:p w14:paraId="24F3F21A" w14:textId="77777777" w:rsidR="00AF061F" w:rsidRDefault="003B4FA4">
      <w:r>
        <w:t xml:space="preserve">Please use the charts below to summarize the assessments conducted during AY 2020-2021.  Begin by stating the SLOs assessed during AY 2020-21.  Then complete the tables for each outcome according to the </w:t>
      </w:r>
      <w:hyperlink w:anchor="_heading=h.tyjcwt">
        <w:r>
          <w:rPr>
            <w:color w:val="0000FF"/>
            <w:u w:val="single"/>
          </w:rPr>
          <w:t>instructions</w:t>
        </w:r>
      </w:hyperlink>
      <w:r>
        <w:t xml:space="preserve"> </w:t>
      </w:r>
      <w:r>
        <w:t xml:space="preserve">provided.  Be sure to review the </w:t>
      </w:r>
      <w:hyperlink w:anchor="_heading=h.3dy6vkm">
        <w:r>
          <w:rPr>
            <w:color w:val="0000FF"/>
            <w:u w:val="single"/>
          </w:rPr>
          <w:t>sample report</w:t>
        </w:r>
      </w:hyperlink>
      <w:r>
        <w:t xml:space="preserve"> for further details. </w:t>
      </w:r>
    </w:p>
    <w:p w14:paraId="3D9BA2B1" w14:textId="77777777" w:rsidR="00AF061F" w:rsidRDefault="00AF061F"/>
    <w:p w14:paraId="16BD3293" w14:textId="77777777" w:rsidR="00AF061F" w:rsidRDefault="003B4FA4">
      <w:r>
        <w:t xml:space="preserve">Repeat this process for </w:t>
      </w:r>
      <w:r>
        <w:rPr>
          <w:i/>
        </w:rPr>
        <w:t>each learning outcome assessed this year</w:t>
      </w:r>
      <w:r>
        <w:t>.  Space (tables) for two learning outcomes has been provided.  If you assessed m</w:t>
      </w:r>
      <w:r>
        <w:t xml:space="preserve">ore than two outcomes, simply </w:t>
      </w:r>
      <w:proofErr w:type="gramStart"/>
      <w:r>
        <w:t>copy</w:t>
      </w:r>
      <w:proofErr w:type="gramEnd"/>
      <w:r>
        <w:t xml:space="preserve"> and paste the tables as needed before you complete the form.</w:t>
      </w:r>
    </w:p>
    <w:p w14:paraId="7349F5CF" w14:textId="77777777" w:rsidR="00AF061F" w:rsidRDefault="00AF061F"/>
    <w:p w14:paraId="7768002E" w14:textId="77777777" w:rsidR="00AF061F" w:rsidRDefault="003B4FA4">
      <w:r>
        <w:lastRenderedPageBreak/>
        <w:t xml:space="preserve">You may also </w:t>
      </w:r>
      <w:r>
        <w:rPr>
          <w:b/>
        </w:rPr>
        <w:t>attach additional supporting documents</w:t>
      </w:r>
      <w:r>
        <w:t xml:space="preserve"> (assignment sheets, rubrics, data tables/charts) to the end of this report. </w:t>
      </w:r>
    </w:p>
    <w:p w14:paraId="6BDBD9D2" w14:textId="77777777" w:rsidR="00AF061F" w:rsidRDefault="00AF061F">
      <w:pPr>
        <w:ind w:left="-720"/>
        <w:rPr>
          <w:b/>
          <w:color w:val="17365D"/>
          <w:sz w:val="28"/>
          <w:szCs w:val="28"/>
        </w:rPr>
      </w:pPr>
    </w:p>
    <w:p w14:paraId="6C4049E4" w14:textId="77777777" w:rsidR="00AF061F" w:rsidRDefault="00AF061F">
      <w:pPr>
        <w:ind w:left="-720"/>
        <w:jc w:val="center"/>
        <w:rPr>
          <w:b/>
          <w:color w:val="17365D"/>
          <w:sz w:val="28"/>
          <w:szCs w:val="28"/>
        </w:rPr>
      </w:pPr>
    </w:p>
    <w:p w14:paraId="795FB2BA" w14:textId="77777777" w:rsidR="00AF061F" w:rsidRDefault="003B4FA4">
      <w:pPr>
        <w:ind w:left="-720"/>
        <w:jc w:val="center"/>
        <w:rPr>
          <w:b/>
          <w:color w:val="17365D"/>
          <w:sz w:val="28"/>
          <w:szCs w:val="28"/>
        </w:rPr>
      </w:pPr>
      <w:r>
        <w:rPr>
          <w:b/>
          <w:color w:val="17365D"/>
          <w:sz w:val="28"/>
          <w:szCs w:val="28"/>
        </w:rPr>
        <w:t>FIRST STUDENT LEARNING OUTCO</w:t>
      </w:r>
      <w:r>
        <w:rPr>
          <w:b/>
          <w:color w:val="17365D"/>
          <w:sz w:val="28"/>
          <w:szCs w:val="28"/>
        </w:rPr>
        <w:t>ME ASSESSED</w:t>
      </w:r>
    </w:p>
    <w:tbl>
      <w:tblPr>
        <w:tblStyle w:val="af"/>
        <w:tblW w:w="13500" w:type="dxa"/>
        <w:tblInd w:w="-10" w:type="dxa"/>
        <w:tblBorders>
          <w:top w:val="single" w:sz="24" w:space="0" w:color="17365D"/>
          <w:left w:val="single" w:sz="24" w:space="0" w:color="17365D"/>
          <w:bottom w:val="single" w:sz="24" w:space="0" w:color="17365D"/>
          <w:right w:val="single" w:sz="24" w:space="0" w:color="17365D"/>
          <w:insideH w:val="single" w:sz="24" w:space="0" w:color="17365D"/>
          <w:insideV w:val="single" w:sz="24" w:space="0" w:color="17365D"/>
        </w:tblBorders>
        <w:tblLayout w:type="fixed"/>
        <w:tblLook w:val="0600" w:firstRow="0" w:lastRow="0" w:firstColumn="0" w:lastColumn="0" w:noHBand="1" w:noVBand="1"/>
      </w:tblPr>
      <w:tblGrid>
        <w:gridCol w:w="4500"/>
        <w:gridCol w:w="4500"/>
        <w:gridCol w:w="4500"/>
      </w:tblGrid>
      <w:tr w:rsidR="00AF061F" w14:paraId="374BD8DD" w14:textId="77777777">
        <w:trPr>
          <w:trHeight w:val="753"/>
        </w:trPr>
        <w:tc>
          <w:tcPr>
            <w:tcW w:w="13500" w:type="dxa"/>
            <w:gridSpan w:val="3"/>
            <w:shd w:val="clear" w:color="auto" w:fill="auto"/>
            <w:tcMar>
              <w:top w:w="100" w:type="dxa"/>
              <w:left w:w="100" w:type="dxa"/>
              <w:bottom w:w="100" w:type="dxa"/>
              <w:right w:w="100" w:type="dxa"/>
            </w:tcMar>
          </w:tcPr>
          <w:p w14:paraId="67586FFF" w14:textId="77777777" w:rsidR="00AF061F" w:rsidRDefault="003B4FA4">
            <w:r>
              <w:rPr>
                <w:b/>
                <w:color w:val="17365D"/>
              </w:rPr>
              <w:t>Student Learning Outcome</w:t>
            </w:r>
            <w:r>
              <w:t>:</w:t>
            </w:r>
          </w:p>
          <w:p w14:paraId="46CD6F2A" w14:textId="77777777" w:rsidR="00AF061F" w:rsidRDefault="00AF061F"/>
          <w:p w14:paraId="522E7CD1" w14:textId="77777777" w:rsidR="00AF061F" w:rsidRDefault="00AF061F"/>
          <w:p w14:paraId="5C77409B" w14:textId="77777777" w:rsidR="00AF061F" w:rsidRDefault="003B4FA4">
            <w:r>
              <w:rPr>
                <w:b/>
                <w:color w:val="17365D"/>
              </w:rPr>
              <w:t>Faculty Lead</w:t>
            </w:r>
            <w:r>
              <w:t xml:space="preserve">: </w:t>
            </w:r>
          </w:p>
          <w:p w14:paraId="65F65C9D" w14:textId="77777777" w:rsidR="00AF061F" w:rsidRDefault="00AF061F"/>
        </w:tc>
      </w:tr>
      <w:tr w:rsidR="00AF061F" w14:paraId="752E2C7B" w14:textId="77777777">
        <w:trPr>
          <w:trHeight w:val="753"/>
        </w:trPr>
        <w:tc>
          <w:tcPr>
            <w:tcW w:w="4500" w:type="dxa"/>
            <w:shd w:val="clear" w:color="auto" w:fill="DBE5F1"/>
            <w:tcMar>
              <w:top w:w="100" w:type="dxa"/>
              <w:left w:w="100" w:type="dxa"/>
              <w:bottom w:w="100" w:type="dxa"/>
              <w:right w:w="100" w:type="dxa"/>
            </w:tcMar>
          </w:tcPr>
          <w:p w14:paraId="73CB6A5A" w14:textId="77777777" w:rsidR="00AF061F" w:rsidRDefault="003B4FA4">
            <w:pPr>
              <w:widowControl w:val="0"/>
              <w:spacing w:before="240" w:after="240"/>
              <w:jc w:val="center"/>
              <w:rPr>
                <w:sz w:val="28"/>
                <w:szCs w:val="28"/>
              </w:rPr>
            </w:pPr>
            <w:r>
              <w:rPr>
                <w:b/>
                <w:color w:val="17365D"/>
                <w:sz w:val="28"/>
                <w:szCs w:val="28"/>
              </w:rPr>
              <w:t>Method(s) of Assessment</w:t>
            </w:r>
          </w:p>
        </w:tc>
        <w:tc>
          <w:tcPr>
            <w:tcW w:w="4500" w:type="dxa"/>
            <w:shd w:val="clear" w:color="auto" w:fill="DBE5F1"/>
            <w:tcMar>
              <w:top w:w="100" w:type="dxa"/>
              <w:left w:w="100" w:type="dxa"/>
              <w:bottom w:w="100" w:type="dxa"/>
              <w:right w:w="100" w:type="dxa"/>
            </w:tcMar>
          </w:tcPr>
          <w:p w14:paraId="5DBBF741" w14:textId="77777777" w:rsidR="00AF061F" w:rsidRDefault="003B4FA4">
            <w:pPr>
              <w:widowControl w:val="0"/>
              <w:spacing w:before="240" w:after="240"/>
              <w:jc w:val="center"/>
              <w:rPr>
                <w:sz w:val="28"/>
                <w:szCs w:val="28"/>
              </w:rPr>
            </w:pPr>
            <w:r>
              <w:rPr>
                <w:b/>
                <w:color w:val="17365D"/>
                <w:sz w:val="28"/>
                <w:szCs w:val="28"/>
              </w:rPr>
              <w:t>Evidence Collected</w:t>
            </w:r>
          </w:p>
        </w:tc>
        <w:tc>
          <w:tcPr>
            <w:tcW w:w="4500" w:type="dxa"/>
            <w:shd w:val="clear" w:color="auto" w:fill="DBE5F1"/>
            <w:tcMar>
              <w:top w:w="100" w:type="dxa"/>
              <w:left w:w="100" w:type="dxa"/>
              <w:bottom w:w="100" w:type="dxa"/>
              <w:right w:w="100" w:type="dxa"/>
            </w:tcMar>
          </w:tcPr>
          <w:p w14:paraId="0F095C7F" w14:textId="77777777" w:rsidR="00AF061F" w:rsidRDefault="003B4FA4">
            <w:pPr>
              <w:widowControl w:val="0"/>
              <w:spacing w:before="240" w:after="240"/>
              <w:jc w:val="center"/>
            </w:pPr>
            <w:r>
              <w:rPr>
                <w:b/>
                <w:color w:val="17365D"/>
                <w:sz w:val="26"/>
                <w:szCs w:val="26"/>
              </w:rPr>
              <w:t>Summary of Results</w:t>
            </w:r>
          </w:p>
        </w:tc>
      </w:tr>
      <w:tr w:rsidR="00AF061F" w14:paraId="7FD40B44" w14:textId="77777777">
        <w:trPr>
          <w:trHeight w:val="834"/>
        </w:trPr>
        <w:tc>
          <w:tcPr>
            <w:tcW w:w="4500" w:type="dxa"/>
            <w:shd w:val="clear" w:color="auto" w:fill="auto"/>
            <w:tcMar>
              <w:top w:w="100" w:type="dxa"/>
              <w:left w:w="100" w:type="dxa"/>
              <w:bottom w:w="100" w:type="dxa"/>
              <w:right w:w="100" w:type="dxa"/>
            </w:tcMar>
          </w:tcPr>
          <w:p w14:paraId="076D5B4E" w14:textId="77777777" w:rsidR="00AF061F" w:rsidRDefault="00AF061F">
            <w:pPr>
              <w:widowControl w:val="0"/>
              <w:spacing w:before="240" w:after="240"/>
            </w:pPr>
          </w:p>
          <w:p w14:paraId="0954731D" w14:textId="77777777" w:rsidR="00AF061F" w:rsidRDefault="00AF061F">
            <w:pPr>
              <w:widowControl w:val="0"/>
              <w:spacing w:before="240" w:after="240"/>
            </w:pPr>
          </w:p>
          <w:p w14:paraId="07D0E6B9" w14:textId="77777777" w:rsidR="00AF061F" w:rsidRDefault="00AF061F">
            <w:pPr>
              <w:widowControl w:val="0"/>
              <w:spacing w:before="240" w:after="240"/>
            </w:pPr>
          </w:p>
          <w:p w14:paraId="742FE9BF" w14:textId="77777777" w:rsidR="00AF061F" w:rsidRDefault="00AF061F">
            <w:pPr>
              <w:widowControl w:val="0"/>
              <w:spacing w:before="240" w:after="240"/>
            </w:pPr>
          </w:p>
        </w:tc>
        <w:tc>
          <w:tcPr>
            <w:tcW w:w="4500" w:type="dxa"/>
            <w:shd w:val="clear" w:color="auto" w:fill="auto"/>
            <w:tcMar>
              <w:top w:w="100" w:type="dxa"/>
              <w:left w:w="100" w:type="dxa"/>
              <w:bottom w:w="100" w:type="dxa"/>
              <w:right w:w="100" w:type="dxa"/>
            </w:tcMar>
          </w:tcPr>
          <w:p w14:paraId="6D273A79" w14:textId="77777777" w:rsidR="00AF061F" w:rsidRDefault="00AF061F">
            <w:pPr>
              <w:widowControl w:val="0"/>
              <w:spacing w:before="240" w:after="240"/>
            </w:pPr>
          </w:p>
        </w:tc>
        <w:tc>
          <w:tcPr>
            <w:tcW w:w="4500" w:type="dxa"/>
            <w:shd w:val="clear" w:color="auto" w:fill="auto"/>
            <w:tcMar>
              <w:top w:w="100" w:type="dxa"/>
              <w:left w:w="100" w:type="dxa"/>
              <w:bottom w:w="100" w:type="dxa"/>
              <w:right w:w="100" w:type="dxa"/>
            </w:tcMar>
          </w:tcPr>
          <w:p w14:paraId="14FB17FD" w14:textId="77777777" w:rsidR="00AF061F" w:rsidRDefault="00AF061F">
            <w:pPr>
              <w:widowControl w:val="0"/>
              <w:spacing w:before="240" w:after="240"/>
            </w:pPr>
          </w:p>
        </w:tc>
      </w:tr>
      <w:tr w:rsidR="00AF061F" w14:paraId="2E12C171" w14:textId="77777777">
        <w:trPr>
          <w:trHeight w:val="834"/>
        </w:trPr>
        <w:tc>
          <w:tcPr>
            <w:tcW w:w="4500" w:type="dxa"/>
            <w:shd w:val="clear" w:color="auto" w:fill="DBE5F1"/>
            <w:tcMar>
              <w:top w:w="100" w:type="dxa"/>
              <w:left w:w="100" w:type="dxa"/>
              <w:bottom w:w="100" w:type="dxa"/>
              <w:right w:w="100" w:type="dxa"/>
            </w:tcMar>
          </w:tcPr>
          <w:p w14:paraId="04C11F0D" w14:textId="77777777" w:rsidR="00AF061F" w:rsidRDefault="003B4FA4">
            <w:pPr>
              <w:widowControl w:val="0"/>
              <w:spacing w:before="240" w:after="240"/>
              <w:jc w:val="center"/>
              <w:rPr>
                <w:sz w:val="28"/>
                <w:szCs w:val="28"/>
              </w:rPr>
            </w:pPr>
            <w:r>
              <w:rPr>
                <w:b/>
                <w:color w:val="17365D"/>
                <w:sz w:val="28"/>
                <w:szCs w:val="28"/>
              </w:rPr>
              <w:t>Problems &amp; Opportunities Identified</w:t>
            </w:r>
          </w:p>
        </w:tc>
        <w:tc>
          <w:tcPr>
            <w:tcW w:w="4500" w:type="dxa"/>
            <w:shd w:val="clear" w:color="auto" w:fill="DBE5F1"/>
            <w:tcMar>
              <w:top w:w="100" w:type="dxa"/>
              <w:left w:w="100" w:type="dxa"/>
              <w:bottom w:w="100" w:type="dxa"/>
              <w:right w:w="100" w:type="dxa"/>
            </w:tcMar>
          </w:tcPr>
          <w:p w14:paraId="7FD0E633" w14:textId="77777777" w:rsidR="00AF061F" w:rsidRDefault="003B4FA4">
            <w:pPr>
              <w:widowControl w:val="0"/>
              <w:spacing w:before="240" w:after="240"/>
              <w:jc w:val="center"/>
              <w:rPr>
                <w:sz w:val="28"/>
                <w:szCs w:val="28"/>
              </w:rPr>
            </w:pPr>
            <w:r>
              <w:rPr>
                <w:b/>
                <w:color w:val="17365D"/>
                <w:sz w:val="28"/>
                <w:szCs w:val="28"/>
              </w:rPr>
              <w:t>Action(s) to Be Taken</w:t>
            </w:r>
          </w:p>
        </w:tc>
        <w:tc>
          <w:tcPr>
            <w:tcW w:w="4500" w:type="dxa"/>
            <w:shd w:val="clear" w:color="auto" w:fill="DBE5F1"/>
            <w:tcMar>
              <w:top w:w="100" w:type="dxa"/>
              <w:left w:w="100" w:type="dxa"/>
              <w:bottom w:w="100" w:type="dxa"/>
              <w:right w:w="100" w:type="dxa"/>
            </w:tcMar>
          </w:tcPr>
          <w:p w14:paraId="0C1C2060" w14:textId="77777777" w:rsidR="00AF061F" w:rsidRDefault="003B4FA4">
            <w:pPr>
              <w:widowControl w:val="0"/>
              <w:spacing w:before="240" w:after="240"/>
              <w:jc w:val="center"/>
              <w:rPr>
                <w:sz w:val="28"/>
                <w:szCs w:val="28"/>
              </w:rPr>
            </w:pPr>
            <w:r>
              <w:rPr>
                <w:b/>
                <w:color w:val="17365D"/>
                <w:sz w:val="28"/>
                <w:szCs w:val="28"/>
              </w:rPr>
              <w:t>Implementation and Follow Through</w:t>
            </w:r>
          </w:p>
        </w:tc>
      </w:tr>
      <w:tr w:rsidR="00AF061F" w14:paraId="161CB57B" w14:textId="77777777">
        <w:trPr>
          <w:trHeight w:val="834"/>
        </w:trPr>
        <w:tc>
          <w:tcPr>
            <w:tcW w:w="4500" w:type="dxa"/>
            <w:shd w:val="clear" w:color="auto" w:fill="auto"/>
            <w:tcMar>
              <w:top w:w="100" w:type="dxa"/>
              <w:left w:w="100" w:type="dxa"/>
              <w:bottom w:w="100" w:type="dxa"/>
              <w:right w:w="100" w:type="dxa"/>
            </w:tcMar>
          </w:tcPr>
          <w:p w14:paraId="2093D93B" w14:textId="77777777" w:rsidR="00AF061F" w:rsidRDefault="00AF061F">
            <w:pPr>
              <w:widowControl w:val="0"/>
              <w:spacing w:before="240" w:after="240"/>
            </w:pPr>
          </w:p>
          <w:p w14:paraId="6301635B" w14:textId="77777777" w:rsidR="00AF061F" w:rsidRDefault="00AF061F">
            <w:pPr>
              <w:widowControl w:val="0"/>
              <w:spacing w:before="240" w:after="240"/>
            </w:pPr>
          </w:p>
          <w:p w14:paraId="474D795E" w14:textId="77777777" w:rsidR="00AF061F" w:rsidRDefault="00AF061F">
            <w:pPr>
              <w:widowControl w:val="0"/>
              <w:spacing w:before="240" w:after="240"/>
            </w:pPr>
          </w:p>
          <w:p w14:paraId="0235E6CA" w14:textId="77777777" w:rsidR="00AF061F" w:rsidRDefault="00AF061F">
            <w:pPr>
              <w:widowControl w:val="0"/>
              <w:spacing w:before="240" w:after="240"/>
            </w:pPr>
          </w:p>
          <w:p w14:paraId="68E38C7A" w14:textId="77777777" w:rsidR="00AF061F" w:rsidRDefault="00AF061F">
            <w:pPr>
              <w:widowControl w:val="0"/>
              <w:spacing w:before="240" w:after="240"/>
            </w:pPr>
          </w:p>
        </w:tc>
        <w:tc>
          <w:tcPr>
            <w:tcW w:w="4500" w:type="dxa"/>
            <w:shd w:val="clear" w:color="auto" w:fill="auto"/>
            <w:tcMar>
              <w:top w:w="100" w:type="dxa"/>
              <w:left w:w="100" w:type="dxa"/>
              <w:bottom w:w="100" w:type="dxa"/>
              <w:right w:w="100" w:type="dxa"/>
            </w:tcMar>
          </w:tcPr>
          <w:p w14:paraId="7C910DE5" w14:textId="77777777" w:rsidR="00AF061F" w:rsidRDefault="00AF061F">
            <w:pPr>
              <w:widowControl w:val="0"/>
              <w:spacing w:before="240" w:after="240"/>
            </w:pPr>
          </w:p>
        </w:tc>
        <w:tc>
          <w:tcPr>
            <w:tcW w:w="4500" w:type="dxa"/>
            <w:shd w:val="clear" w:color="auto" w:fill="auto"/>
            <w:tcMar>
              <w:top w:w="100" w:type="dxa"/>
              <w:left w:w="100" w:type="dxa"/>
              <w:bottom w:w="100" w:type="dxa"/>
              <w:right w:w="100" w:type="dxa"/>
            </w:tcMar>
          </w:tcPr>
          <w:p w14:paraId="63CEF869" w14:textId="77777777" w:rsidR="00AF061F" w:rsidRDefault="00AF061F">
            <w:pPr>
              <w:widowControl w:val="0"/>
              <w:spacing w:before="240" w:after="240"/>
            </w:pPr>
          </w:p>
        </w:tc>
      </w:tr>
    </w:tbl>
    <w:p w14:paraId="666AE149" w14:textId="77777777" w:rsidR="00AF061F" w:rsidRDefault="00AF061F">
      <w:pPr>
        <w:ind w:left="-720"/>
      </w:pPr>
    </w:p>
    <w:p w14:paraId="2D5190CD" w14:textId="77777777" w:rsidR="00AF061F" w:rsidRDefault="00AF061F">
      <w:pPr>
        <w:ind w:left="-720" w:firstLine="720"/>
        <w:jc w:val="center"/>
        <w:rPr>
          <w:color w:val="17365D"/>
        </w:rPr>
      </w:pPr>
    </w:p>
    <w:p w14:paraId="2D2CD5CD" w14:textId="77777777" w:rsidR="00AF061F" w:rsidRDefault="00AF061F">
      <w:pPr>
        <w:ind w:left="-720"/>
      </w:pPr>
    </w:p>
    <w:p w14:paraId="2C12DE55" w14:textId="77777777" w:rsidR="00AF061F" w:rsidRDefault="003B4FA4">
      <w:pPr>
        <w:ind w:left="-720"/>
        <w:jc w:val="center"/>
        <w:rPr>
          <w:b/>
          <w:color w:val="E36C09"/>
          <w:sz w:val="28"/>
          <w:szCs w:val="28"/>
        </w:rPr>
      </w:pPr>
      <w:r>
        <w:rPr>
          <w:b/>
          <w:color w:val="E36C09"/>
          <w:sz w:val="28"/>
          <w:szCs w:val="28"/>
        </w:rPr>
        <w:t>SECOND STUDENT LEARNING OUTCOME ASSESSED</w:t>
      </w:r>
    </w:p>
    <w:tbl>
      <w:tblPr>
        <w:tblStyle w:val="af0"/>
        <w:tblW w:w="13500" w:type="dxa"/>
        <w:tblInd w:w="-10" w:type="dxa"/>
        <w:tblBorders>
          <w:top w:val="single" w:sz="24" w:space="0" w:color="E36C09"/>
          <w:left w:val="single" w:sz="24" w:space="0" w:color="E36C09"/>
          <w:bottom w:val="single" w:sz="24" w:space="0" w:color="E36C09"/>
          <w:right w:val="single" w:sz="24" w:space="0" w:color="E36C09"/>
          <w:insideH w:val="single" w:sz="24" w:space="0" w:color="E36C09"/>
          <w:insideV w:val="single" w:sz="24" w:space="0" w:color="E36C09"/>
        </w:tblBorders>
        <w:tblLayout w:type="fixed"/>
        <w:tblLook w:val="0600" w:firstRow="0" w:lastRow="0" w:firstColumn="0" w:lastColumn="0" w:noHBand="1" w:noVBand="1"/>
      </w:tblPr>
      <w:tblGrid>
        <w:gridCol w:w="4500"/>
        <w:gridCol w:w="4500"/>
        <w:gridCol w:w="4500"/>
      </w:tblGrid>
      <w:tr w:rsidR="00AF061F" w14:paraId="0DC97391" w14:textId="77777777">
        <w:trPr>
          <w:trHeight w:val="753"/>
        </w:trPr>
        <w:tc>
          <w:tcPr>
            <w:tcW w:w="13500" w:type="dxa"/>
            <w:gridSpan w:val="3"/>
            <w:shd w:val="clear" w:color="auto" w:fill="auto"/>
            <w:tcMar>
              <w:top w:w="100" w:type="dxa"/>
              <w:left w:w="100" w:type="dxa"/>
              <w:bottom w:w="100" w:type="dxa"/>
              <w:right w:w="100" w:type="dxa"/>
            </w:tcMar>
          </w:tcPr>
          <w:p w14:paraId="6AE839F1" w14:textId="77777777" w:rsidR="00AF061F" w:rsidRDefault="003B4FA4">
            <w:r>
              <w:rPr>
                <w:b/>
                <w:color w:val="E36C09"/>
              </w:rPr>
              <w:t>Student Learning Outcome</w:t>
            </w:r>
            <w:r>
              <w:t xml:space="preserve">:  </w:t>
            </w:r>
          </w:p>
          <w:p w14:paraId="6A03D54C" w14:textId="77777777" w:rsidR="00AF061F" w:rsidRDefault="00AF061F"/>
          <w:p w14:paraId="301AC377" w14:textId="77777777" w:rsidR="00AF061F" w:rsidRDefault="003B4FA4">
            <w:pPr>
              <w:widowControl w:val="0"/>
              <w:spacing w:before="240" w:after="240"/>
              <w:rPr>
                <w:sz w:val="26"/>
                <w:szCs w:val="26"/>
              </w:rPr>
            </w:pPr>
            <w:r>
              <w:rPr>
                <w:b/>
                <w:color w:val="E36C09"/>
              </w:rPr>
              <w:t>Faculty Lead</w:t>
            </w:r>
            <w:r>
              <w:t xml:space="preserve">: </w:t>
            </w:r>
          </w:p>
        </w:tc>
      </w:tr>
      <w:tr w:rsidR="00AF061F" w14:paraId="0CDC3554" w14:textId="77777777">
        <w:trPr>
          <w:trHeight w:val="753"/>
        </w:trPr>
        <w:tc>
          <w:tcPr>
            <w:tcW w:w="4500" w:type="dxa"/>
            <w:shd w:val="clear" w:color="auto" w:fill="FFFF99"/>
            <w:tcMar>
              <w:top w:w="100" w:type="dxa"/>
              <w:left w:w="100" w:type="dxa"/>
              <w:bottom w:w="100" w:type="dxa"/>
              <w:right w:w="100" w:type="dxa"/>
            </w:tcMar>
          </w:tcPr>
          <w:p w14:paraId="04633229" w14:textId="77777777" w:rsidR="00AF061F" w:rsidRDefault="003B4FA4">
            <w:pPr>
              <w:widowControl w:val="0"/>
              <w:spacing w:before="240" w:after="240"/>
              <w:jc w:val="center"/>
              <w:rPr>
                <w:color w:val="FFC000"/>
                <w:sz w:val="28"/>
                <w:szCs w:val="28"/>
              </w:rPr>
            </w:pPr>
            <w:r>
              <w:rPr>
                <w:b/>
                <w:color w:val="E36C09"/>
                <w:sz w:val="28"/>
                <w:szCs w:val="28"/>
              </w:rPr>
              <w:t>Method(s) of Assessment</w:t>
            </w:r>
          </w:p>
        </w:tc>
        <w:tc>
          <w:tcPr>
            <w:tcW w:w="4500" w:type="dxa"/>
            <w:shd w:val="clear" w:color="auto" w:fill="FFFF99"/>
            <w:tcMar>
              <w:top w:w="100" w:type="dxa"/>
              <w:left w:w="100" w:type="dxa"/>
              <w:bottom w:w="100" w:type="dxa"/>
              <w:right w:w="100" w:type="dxa"/>
            </w:tcMar>
          </w:tcPr>
          <w:p w14:paraId="6C87F003" w14:textId="77777777" w:rsidR="00AF061F" w:rsidRDefault="003B4FA4">
            <w:pPr>
              <w:widowControl w:val="0"/>
              <w:spacing w:before="240" w:after="240"/>
              <w:jc w:val="center"/>
              <w:rPr>
                <w:color w:val="FFC000"/>
                <w:sz w:val="28"/>
                <w:szCs w:val="28"/>
              </w:rPr>
            </w:pPr>
            <w:r>
              <w:rPr>
                <w:b/>
                <w:color w:val="E36C09"/>
                <w:sz w:val="28"/>
                <w:szCs w:val="28"/>
              </w:rPr>
              <w:t>Evidence Collected</w:t>
            </w:r>
          </w:p>
        </w:tc>
        <w:tc>
          <w:tcPr>
            <w:tcW w:w="4500" w:type="dxa"/>
            <w:shd w:val="clear" w:color="auto" w:fill="FFFF99"/>
            <w:tcMar>
              <w:top w:w="100" w:type="dxa"/>
              <w:left w:w="100" w:type="dxa"/>
              <w:bottom w:w="100" w:type="dxa"/>
              <w:right w:w="100" w:type="dxa"/>
            </w:tcMar>
          </w:tcPr>
          <w:p w14:paraId="360F87DF" w14:textId="77777777" w:rsidR="00AF061F" w:rsidRDefault="003B4FA4">
            <w:pPr>
              <w:widowControl w:val="0"/>
              <w:spacing w:before="240" w:after="240"/>
              <w:jc w:val="center"/>
              <w:rPr>
                <w:color w:val="FFC000"/>
                <w:sz w:val="28"/>
                <w:szCs w:val="28"/>
              </w:rPr>
            </w:pPr>
            <w:r>
              <w:rPr>
                <w:b/>
                <w:color w:val="E36C09"/>
                <w:sz w:val="28"/>
                <w:szCs w:val="28"/>
              </w:rPr>
              <w:t>Summary of Results</w:t>
            </w:r>
          </w:p>
        </w:tc>
      </w:tr>
      <w:tr w:rsidR="00AF061F" w14:paraId="79ECC8D2" w14:textId="77777777">
        <w:trPr>
          <w:trHeight w:val="834"/>
        </w:trPr>
        <w:tc>
          <w:tcPr>
            <w:tcW w:w="4500" w:type="dxa"/>
            <w:shd w:val="clear" w:color="auto" w:fill="auto"/>
            <w:tcMar>
              <w:top w:w="100" w:type="dxa"/>
              <w:left w:w="100" w:type="dxa"/>
              <w:bottom w:w="100" w:type="dxa"/>
              <w:right w:w="100" w:type="dxa"/>
            </w:tcMar>
          </w:tcPr>
          <w:p w14:paraId="76F69DA5" w14:textId="77777777" w:rsidR="00AF061F" w:rsidRDefault="003B4FA4">
            <w:pPr>
              <w:widowControl w:val="0"/>
              <w:spacing w:before="240" w:after="240"/>
            </w:pPr>
            <w:r>
              <w:t xml:space="preserve"> </w:t>
            </w:r>
          </w:p>
          <w:p w14:paraId="6E0AC3BE" w14:textId="77777777" w:rsidR="00AF061F" w:rsidRDefault="00AF061F">
            <w:pPr>
              <w:widowControl w:val="0"/>
              <w:spacing w:before="240" w:after="240"/>
            </w:pPr>
          </w:p>
          <w:p w14:paraId="2E043328" w14:textId="77777777" w:rsidR="00AF061F" w:rsidRDefault="00AF061F">
            <w:pPr>
              <w:widowControl w:val="0"/>
              <w:spacing w:before="240" w:after="240"/>
              <w:rPr>
                <w:b/>
                <w:u w:val="single"/>
              </w:rPr>
            </w:pPr>
          </w:p>
          <w:p w14:paraId="722B44FE" w14:textId="77777777" w:rsidR="00AF061F" w:rsidRDefault="00AF061F">
            <w:pPr>
              <w:widowControl w:val="0"/>
              <w:spacing w:before="240" w:after="240"/>
              <w:rPr>
                <w:b/>
                <w:u w:val="single"/>
              </w:rPr>
            </w:pPr>
          </w:p>
        </w:tc>
        <w:tc>
          <w:tcPr>
            <w:tcW w:w="4500" w:type="dxa"/>
            <w:shd w:val="clear" w:color="auto" w:fill="auto"/>
            <w:tcMar>
              <w:top w:w="100" w:type="dxa"/>
              <w:left w:w="100" w:type="dxa"/>
              <w:bottom w:w="100" w:type="dxa"/>
              <w:right w:w="100" w:type="dxa"/>
            </w:tcMar>
          </w:tcPr>
          <w:p w14:paraId="0102BEB6" w14:textId="77777777" w:rsidR="00AF061F" w:rsidRDefault="00AF061F">
            <w:pPr>
              <w:widowControl w:val="0"/>
              <w:spacing w:before="240" w:after="240"/>
            </w:pPr>
          </w:p>
        </w:tc>
        <w:tc>
          <w:tcPr>
            <w:tcW w:w="4500" w:type="dxa"/>
            <w:shd w:val="clear" w:color="auto" w:fill="auto"/>
            <w:tcMar>
              <w:top w:w="100" w:type="dxa"/>
              <w:left w:w="100" w:type="dxa"/>
              <w:bottom w:w="100" w:type="dxa"/>
              <w:right w:w="100" w:type="dxa"/>
            </w:tcMar>
          </w:tcPr>
          <w:p w14:paraId="615AF819" w14:textId="77777777" w:rsidR="00AF061F" w:rsidRDefault="00AF061F">
            <w:pPr>
              <w:widowControl w:val="0"/>
              <w:spacing w:before="240" w:after="240"/>
            </w:pPr>
          </w:p>
        </w:tc>
      </w:tr>
      <w:tr w:rsidR="00AF061F" w14:paraId="30D4D4E3" w14:textId="77777777">
        <w:trPr>
          <w:trHeight w:val="834"/>
        </w:trPr>
        <w:tc>
          <w:tcPr>
            <w:tcW w:w="4500" w:type="dxa"/>
            <w:shd w:val="clear" w:color="auto" w:fill="FFFF99"/>
            <w:tcMar>
              <w:top w:w="100" w:type="dxa"/>
              <w:left w:w="100" w:type="dxa"/>
              <w:bottom w:w="100" w:type="dxa"/>
              <w:right w:w="100" w:type="dxa"/>
            </w:tcMar>
          </w:tcPr>
          <w:p w14:paraId="0BE1219E" w14:textId="77777777" w:rsidR="00AF061F" w:rsidRDefault="003B4FA4">
            <w:pPr>
              <w:widowControl w:val="0"/>
              <w:spacing w:before="240" w:after="240"/>
              <w:jc w:val="center"/>
              <w:rPr>
                <w:color w:val="FFC000"/>
                <w:sz w:val="28"/>
                <w:szCs w:val="28"/>
              </w:rPr>
            </w:pPr>
            <w:r>
              <w:rPr>
                <w:b/>
                <w:color w:val="E36C09"/>
                <w:sz w:val="28"/>
                <w:szCs w:val="28"/>
              </w:rPr>
              <w:t>Problems &amp; Opportunities Identified</w:t>
            </w:r>
          </w:p>
        </w:tc>
        <w:tc>
          <w:tcPr>
            <w:tcW w:w="4500" w:type="dxa"/>
            <w:shd w:val="clear" w:color="auto" w:fill="FFFF99"/>
            <w:tcMar>
              <w:top w:w="100" w:type="dxa"/>
              <w:left w:w="100" w:type="dxa"/>
              <w:bottom w:w="100" w:type="dxa"/>
              <w:right w:w="100" w:type="dxa"/>
            </w:tcMar>
          </w:tcPr>
          <w:p w14:paraId="56D371A7" w14:textId="77777777" w:rsidR="00AF061F" w:rsidRDefault="003B4FA4">
            <w:pPr>
              <w:widowControl w:val="0"/>
              <w:spacing w:before="240" w:after="240"/>
              <w:jc w:val="center"/>
              <w:rPr>
                <w:sz w:val="28"/>
                <w:szCs w:val="28"/>
              </w:rPr>
            </w:pPr>
            <w:r>
              <w:rPr>
                <w:b/>
                <w:color w:val="E36C09"/>
                <w:sz w:val="28"/>
                <w:szCs w:val="28"/>
              </w:rPr>
              <w:t>Action(s) to Be Taken</w:t>
            </w:r>
          </w:p>
        </w:tc>
        <w:tc>
          <w:tcPr>
            <w:tcW w:w="4500" w:type="dxa"/>
            <w:shd w:val="clear" w:color="auto" w:fill="FFFF99"/>
            <w:tcMar>
              <w:top w:w="100" w:type="dxa"/>
              <w:left w:w="100" w:type="dxa"/>
              <w:bottom w:w="100" w:type="dxa"/>
              <w:right w:w="100" w:type="dxa"/>
            </w:tcMar>
          </w:tcPr>
          <w:p w14:paraId="08BC09E9" w14:textId="77777777" w:rsidR="00AF061F" w:rsidRDefault="003B4FA4">
            <w:pPr>
              <w:widowControl w:val="0"/>
              <w:spacing w:before="240" w:after="240"/>
              <w:jc w:val="center"/>
              <w:rPr>
                <w:sz w:val="28"/>
                <w:szCs w:val="28"/>
              </w:rPr>
            </w:pPr>
            <w:r>
              <w:rPr>
                <w:b/>
                <w:color w:val="E36C09"/>
                <w:sz w:val="28"/>
                <w:szCs w:val="28"/>
              </w:rPr>
              <w:t>Implementation and Follow Through</w:t>
            </w:r>
          </w:p>
        </w:tc>
      </w:tr>
      <w:tr w:rsidR="00AF061F" w14:paraId="2DCA783E" w14:textId="77777777">
        <w:trPr>
          <w:trHeight w:val="834"/>
        </w:trPr>
        <w:tc>
          <w:tcPr>
            <w:tcW w:w="4500" w:type="dxa"/>
            <w:shd w:val="clear" w:color="auto" w:fill="auto"/>
            <w:tcMar>
              <w:top w:w="100" w:type="dxa"/>
              <w:left w:w="100" w:type="dxa"/>
              <w:bottom w:w="100" w:type="dxa"/>
              <w:right w:w="100" w:type="dxa"/>
            </w:tcMar>
          </w:tcPr>
          <w:p w14:paraId="6FF7C681" w14:textId="77777777" w:rsidR="00AF061F" w:rsidRDefault="00AF061F">
            <w:pPr>
              <w:widowControl w:val="0"/>
              <w:spacing w:before="240" w:after="240"/>
            </w:pPr>
          </w:p>
          <w:p w14:paraId="0F872BFE" w14:textId="77777777" w:rsidR="00AF061F" w:rsidRDefault="00AF061F">
            <w:pPr>
              <w:widowControl w:val="0"/>
              <w:spacing w:before="240" w:after="240"/>
            </w:pPr>
          </w:p>
          <w:p w14:paraId="4FAF5CC1" w14:textId="77777777" w:rsidR="00AF061F" w:rsidRDefault="00AF061F">
            <w:pPr>
              <w:widowControl w:val="0"/>
              <w:spacing w:before="240" w:after="240"/>
            </w:pPr>
          </w:p>
          <w:p w14:paraId="15863BC5" w14:textId="77777777" w:rsidR="00AF061F" w:rsidRDefault="00AF061F">
            <w:pPr>
              <w:widowControl w:val="0"/>
              <w:spacing w:before="240" w:after="240"/>
            </w:pPr>
          </w:p>
          <w:p w14:paraId="59AFBE5F" w14:textId="77777777" w:rsidR="00AF061F" w:rsidRDefault="00AF061F">
            <w:pPr>
              <w:widowControl w:val="0"/>
              <w:spacing w:before="240" w:after="240"/>
            </w:pPr>
          </w:p>
        </w:tc>
        <w:tc>
          <w:tcPr>
            <w:tcW w:w="4500" w:type="dxa"/>
            <w:shd w:val="clear" w:color="auto" w:fill="auto"/>
            <w:tcMar>
              <w:top w:w="100" w:type="dxa"/>
              <w:left w:w="100" w:type="dxa"/>
              <w:bottom w:w="100" w:type="dxa"/>
              <w:right w:w="100" w:type="dxa"/>
            </w:tcMar>
          </w:tcPr>
          <w:p w14:paraId="46271921" w14:textId="77777777" w:rsidR="00AF061F" w:rsidRDefault="00AF061F">
            <w:pPr>
              <w:widowControl w:val="0"/>
              <w:spacing w:before="240" w:after="240"/>
            </w:pPr>
          </w:p>
        </w:tc>
        <w:tc>
          <w:tcPr>
            <w:tcW w:w="4500" w:type="dxa"/>
            <w:shd w:val="clear" w:color="auto" w:fill="auto"/>
            <w:tcMar>
              <w:top w:w="100" w:type="dxa"/>
              <w:left w:w="100" w:type="dxa"/>
              <w:bottom w:w="100" w:type="dxa"/>
              <w:right w:w="100" w:type="dxa"/>
            </w:tcMar>
          </w:tcPr>
          <w:p w14:paraId="64FBDFED" w14:textId="77777777" w:rsidR="00AF061F" w:rsidRDefault="00AF061F">
            <w:pPr>
              <w:widowControl w:val="0"/>
              <w:spacing w:before="240" w:after="240"/>
            </w:pPr>
          </w:p>
        </w:tc>
      </w:tr>
    </w:tbl>
    <w:p w14:paraId="4B73A0A3" w14:textId="77777777" w:rsidR="00AF061F" w:rsidRDefault="00AF061F">
      <w:pPr>
        <w:ind w:left="-720"/>
        <w:rPr>
          <w:color w:val="F79646"/>
        </w:rPr>
      </w:pPr>
    </w:p>
    <w:p w14:paraId="2DE67D4F" w14:textId="77777777" w:rsidR="00AF061F" w:rsidRDefault="00AF061F">
      <w:pPr>
        <w:ind w:left="-720" w:firstLine="720"/>
        <w:jc w:val="center"/>
        <w:rPr>
          <w:color w:val="FFC000"/>
        </w:rPr>
      </w:pPr>
    </w:p>
    <w:p w14:paraId="7E620F58" w14:textId="77777777" w:rsidR="00AF061F" w:rsidRDefault="00AF061F">
      <w:pPr>
        <w:ind w:left="-720"/>
        <w:rPr>
          <w:b/>
          <w:sz w:val="28"/>
          <w:szCs w:val="28"/>
        </w:rPr>
      </w:pPr>
    </w:p>
    <w:p w14:paraId="12F3A665" w14:textId="77777777" w:rsidR="00AF061F" w:rsidRDefault="003B4FA4">
      <w:pPr>
        <w:ind w:left="-720"/>
        <w:jc w:val="center"/>
        <w:rPr>
          <w:b/>
          <w:sz w:val="28"/>
          <w:szCs w:val="28"/>
        </w:rPr>
      </w:pPr>
      <w:r>
        <w:rPr>
          <w:b/>
          <w:sz w:val="28"/>
          <w:szCs w:val="28"/>
        </w:rPr>
        <w:t xml:space="preserve"> </w:t>
      </w:r>
    </w:p>
    <w:p w14:paraId="28433B3F" w14:textId="77777777" w:rsidR="00AF061F" w:rsidRDefault="00AF061F">
      <w:pPr>
        <w:ind w:left="-720"/>
        <w:rPr>
          <w:b/>
          <w:sz w:val="28"/>
          <w:szCs w:val="28"/>
        </w:rPr>
      </w:pPr>
    </w:p>
    <w:p w14:paraId="3644AF76" w14:textId="77777777" w:rsidR="00AF061F" w:rsidRDefault="003B4FA4">
      <w:pPr>
        <w:rPr>
          <w:b/>
          <w:sz w:val="28"/>
          <w:szCs w:val="28"/>
        </w:rPr>
      </w:pPr>
      <w:r>
        <w:rPr>
          <w:b/>
          <w:sz w:val="28"/>
          <w:szCs w:val="28"/>
        </w:rPr>
        <w:t xml:space="preserve">Faculty Engagement and Communication:  </w:t>
      </w:r>
    </w:p>
    <w:p w14:paraId="040C17F7" w14:textId="77777777" w:rsidR="00AF061F" w:rsidRDefault="003B4FA4">
      <w:r>
        <w:t>Explain how (and when) faculty teaching in the program are involved in (or informed of) the assessment process, interpretation of evidence, and closing-the-loop decisions and activities (</w:t>
      </w:r>
      <w:proofErr w:type="gramStart"/>
      <w:r>
        <w:t>i.e.</w:t>
      </w:r>
      <w:proofErr w:type="gramEnd"/>
      <w:r>
        <w:t xml:space="preserve"> at department meetings; during assessment retreats or workshops,</w:t>
      </w:r>
      <w:r>
        <w:t xml:space="preserve"> etc.).  Attach relevant meeting minutes and supporting materials below.  </w:t>
      </w:r>
    </w:p>
    <w:p w14:paraId="5F0006E4" w14:textId="77777777" w:rsidR="00AF061F" w:rsidRDefault="00AF061F">
      <w:pPr>
        <w:ind w:left="-720"/>
      </w:pPr>
    </w:p>
    <w:tbl>
      <w:tblPr>
        <w:tblStyle w:val="af1"/>
        <w:tblW w:w="127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10"/>
      </w:tblGrid>
      <w:tr w:rsidR="00AF061F" w14:paraId="4B12B004" w14:textId="77777777">
        <w:tc>
          <w:tcPr>
            <w:tcW w:w="12710" w:type="dxa"/>
            <w:shd w:val="clear" w:color="auto" w:fill="auto"/>
            <w:tcMar>
              <w:top w:w="100" w:type="dxa"/>
              <w:left w:w="100" w:type="dxa"/>
              <w:bottom w:w="100" w:type="dxa"/>
              <w:right w:w="100" w:type="dxa"/>
            </w:tcMar>
          </w:tcPr>
          <w:p w14:paraId="1F154075" w14:textId="77777777" w:rsidR="00AF061F" w:rsidRDefault="00AF061F">
            <w:pPr>
              <w:widowControl w:val="0"/>
              <w:pBdr>
                <w:top w:val="nil"/>
                <w:left w:val="nil"/>
                <w:bottom w:val="nil"/>
                <w:right w:val="nil"/>
                <w:between w:val="nil"/>
              </w:pBdr>
            </w:pPr>
          </w:p>
          <w:p w14:paraId="0D568400" w14:textId="77777777" w:rsidR="00AF061F" w:rsidRDefault="00AF061F">
            <w:pPr>
              <w:widowControl w:val="0"/>
              <w:pBdr>
                <w:top w:val="nil"/>
                <w:left w:val="nil"/>
                <w:bottom w:val="nil"/>
                <w:right w:val="nil"/>
                <w:between w:val="nil"/>
              </w:pBdr>
            </w:pPr>
          </w:p>
        </w:tc>
      </w:tr>
    </w:tbl>
    <w:p w14:paraId="26F77640" w14:textId="77777777" w:rsidR="00AF061F" w:rsidRDefault="00AF061F">
      <w:pPr>
        <w:ind w:left="-720"/>
      </w:pPr>
    </w:p>
    <w:p w14:paraId="7E804532" w14:textId="77777777" w:rsidR="00AF061F" w:rsidRDefault="00AF061F">
      <w:pPr>
        <w:ind w:left="-720"/>
      </w:pPr>
    </w:p>
    <w:p w14:paraId="19EB881A" w14:textId="77777777" w:rsidR="00AF061F" w:rsidRDefault="003B4FA4">
      <w:pPr>
        <w:rPr>
          <w:b/>
          <w:sz w:val="28"/>
          <w:szCs w:val="28"/>
        </w:rPr>
      </w:pPr>
      <w:r>
        <w:rPr>
          <w:b/>
          <w:sz w:val="28"/>
          <w:szCs w:val="28"/>
        </w:rPr>
        <w:t xml:space="preserve">Assessment Plan for AY 2021-22:  </w:t>
      </w:r>
    </w:p>
    <w:p w14:paraId="7BD10783" w14:textId="77777777" w:rsidR="00AF061F" w:rsidRDefault="003B4FA4">
      <w:r>
        <w:t>Complete the table below to outline your assessment plans for</w:t>
      </w:r>
      <w:r>
        <w:rPr>
          <w:i/>
        </w:rPr>
        <w:t xml:space="preserve"> this</w:t>
      </w:r>
      <w:r>
        <w:t xml:space="preserve"> academic year, the results of which will be reported in October 2022. (You may add or delete rows as necessary.)  </w:t>
      </w:r>
    </w:p>
    <w:p w14:paraId="1D1A2407" w14:textId="77777777" w:rsidR="00AF061F" w:rsidRDefault="00AF061F">
      <w:pPr>
        <w:ind w:left="-720"/>
      </w:pPr>
    </w:p>
    <w:tbl>
      <w:tblPr>
        <w:tblStyle w:val="af2"/>
        <w:tblW w:w="127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4"/>
        <w:gridCol w:w="2664"/>
        <w:gridCol w:w="2664"/>
        <w:gridCol w:w="2664"/>
        <w:gridCol w:w="2664"/>
      </w:tblGrid>
      <w:tr w:rsidR="00AF061F" w14:paraId="0FD475B5" w14:textId="77777777">
        <w:trPr>
          <w:trHeight w:val="700"/>
        </w:trPr>
        <w:tc>
          <w:tcPr>
            <w:tcW w:w="2054" w:type="dxa"/>
            <w:shd w:val="clear" w:color="auto" w:fill="auto"/>
            <w:tcMar>
              <w:top w:w="100" w:type="dxa"/>
              <w:left w:w="100" w:type="dxa"/>
              <w:bottom w:w="100" w:type="dxa"/>
              <w:right w:w="100" w:type="dxa"/>
            </w:tcMar>
          </w:tcPr>
          <w:p w14:paraId="0EE4E8B4" w14:textId="77777777" w:rsidR="00AF061F" w:rsidRDefault="003B4FA4">
            <w:pPr>
              <w:widowControl w:val="0"/>
              <w:pBdr>
                <w:top w:val="nil"/>
                <w:left w:val="nil"/>
                <w:bottom w:val="nil"/>
                <w:right w:val="nil"/>
                <w:between w:val="nil"/>
              </w:pBdr>
              <w:rPr>
                <w:b/>
                <w:sz w:val="26"/>
                <w:szCs w:val="26"/>
              </w:rPr>
            </w:pPr>
            <w:r>
              <w:rPr>
                <w:b/>
                <w:sz w:val="26"/>
                <w:szCs w:val="26"/>
              </w:rPr>
              <w:t>Student Learning Outcomes to be assessed</w:t>
            </w:r>
          </w:p>
        </w:tc>
        <w:tc>
          <w:tcPr>
            <w:tcW w:w="2664" w:type="dxa"/>
            <w:shd w:val="clear" w:color="auto" w:fill="auto"/>
            <w:tcMar>
              <w:top w:w="100" w:type="dxa"/>
              <w:left w:w="100" w:type="dxa"/>
              <w:bottom w:w="100" w:type="dxa"/>
              <w:right w:w="100" w:type="dxa"/>
            </w:tcMar>
          </w:tcPr>
          <w:p w14:paraId="7EBFF1CA" w14:textId="77777777" w:rsidR="00AF061F" w:rsidRDefault="003B4FA4">
            <w:pPr>
              <w:widowControl w:val="0"/>
              <w:pBdr>
                <w:top w:val="nil"/>
                <w:left w:val="nil"/>
                <w:bottom w:val="nil"/>
                <w:right w:val="nil"/>
                <w:between w:val="nil"/>
              </w:pBdr>
              <w:rPr>
                <w:b/>
                <w:sz w:val="26"/>
                <w:szCs w:val="26"/>
              </w:rPr>
            </w:pPr>
            <w:r>
              <w:rPr>
                <w:b/>
                <w:sz w:val="26"/>
                <w:szCs w:val="26"/>
              </w:rPr>
              <w:t>Courses and/or Experiences Involved</w:t>
            </w:r>
          </w:p>
        </w:tc>
        <w:tc>
          <w:tcPr>
            <w:tcW w:w="2664" w:type="dxa"/>
            <w:shd w:val="clear" w:color="auto" w:fill="auto"/>
            <w:tcMar>
              <w:top w:w="100" w:type="dxa"/>
              <w:left w:w="100" w:type="dxa"/>
              <w:bottom w:w="100" w:type="dxa"/>
              <w:right w:w="100" w:type="dxa"/>
            </w:tcMar>
          </w:tcPr>
          <w:p w14:paraId="24ABDFA0" w14:textId="77777777" w:rsidR="00AF061F" w:rsidRDefault="003B4FA4">
            <w:pPr>
              <w:widowControl w:val="0"/>
              <w:pBdr>
                <w:top w:val="nil"/>
                <w:left w:val="nil"/>
                <w:bottom w:val="nil"/>
                <w:right w:val="nil"/>
                <w:between w:val="nil"/>
              </w:pBdr>
              <w:rPr>
                <w:b/>
                <w:sz w:val="26"/>
                <w:szCs w:val="26"/>
              </w:rPr>
            </w:pPr>
            <w:r>
              <w:rPr>
                <w:b/>
                <w:sz w:val="26"/>
                <w:szCs w:val="26"/>
              </w:rPr>
              <w:t>Methods of Assessment</w:t>
            </w:r>
          </w:p>
        </w:tc>
        <w:tc>
          <w:tcPr>
            <w:tcW w:w="2664" w:type="dxa"/>
            <w:shd w:val="clear" w:color="auto" w:fill="auto"/>
            <w:tcMar>
              <w:top w:w="100" w:type="dxa"/>
              <w:left w:w="100" w:type="dxa"/>
              <w:bottom w:w="100" w:type="dxa"/>
              <w:right w:w="100" w:type="dxa"/>
            </w:tcMar>
          </w:tcPr>
          <w:p w14:paraId="70AEBFBC" w14:textId="77777777" w:rsidR="00AF061F" w:rsidRDefault="003B4FA4">
            <w:pPr>
              <w:widowControl w:val="0"/>
              <w:pBdr>
                <w:top w:val="nil"/>
                <w:left w:val="nil"/>
                <w:bottom w:val="nil"/>
                <w:right w:val="nil"/>
                <w:between w:val="nil"/>
              </w:pBdr>
              <w:rPr>
                <w:b/>
                <w:sz w:val="26"/>
                <w:szCs w:val="26"/>
              </w:rPr>
            </w:pPr>
            <w:r>
              <w:rPr>
                <w:b/>
                <w:sz w:val="26"/>
                <w:szCs w:val="26"/>
              </w:rPr>
              <w:t>Faculty Involved</w:t>
            </w:r>
          </w:p>
        </w:tc>
        <w:tc>
          <w:tcPr>
            <w:tcW w:w="2664" w:type="dxa"/>
            <w:shd w:val="clear" w:color="auto" w:fill="auto"/>
            <w:tcMar>
              <w:top w:w="100" w:type="dxa"/>
              <w:left w:w="100" w:type="dxa"/>
              <w:bottom w:w="100" w:type="dxa"/>
              <w:right w:w="100" w:type="dxa"/>
            </w:tcMar>
          </w:tcPr>
          <w:p w14:paraId="7AFE7B7D" w14:textId="77777777" w:rsidR="00AF061F" w:rsidRDefault="003B4FA4">
            <w:pPr>
              <w:widowControl w:val="0"/>
              <w:pBdr>
                <w:top w:val="nil"/>
                <w:left w:val="nil"/>
                <w:bottom w:val="nil"/>
                <w:right w:val="nil"/>
                <w:between w:val="nil"/>
              </w:pBdr>
              <w:rPr>
                <w:b/>
                <w:sz w:val="26"/>
                <w:szCs w:val="26"/>
              </w:rPr>
            </w:pPr>
            <w:r>
              <w:rPr>
                <w:b/>
                <w:sz w:val="26"/>
                <w:szCs w:val="26"/>
              </w:rPr>
              <w:t>Collection Dates</w:t>
            </w:r>
          </w:p>
        </w:tc>
      </w:tr>
      <w:tr w:rsidR="00AF061F" w14:paraId="0A346844" w14:textId="77777777">
        <w:tc>
          <w:tcPr>
            <w:tcW w:w="2054" w:type="dxa"/>
            <w:shd w:val="clear" w:color="auto" w:fill="auto"/>
            <w:tcMar>
              <w:top w:w="100" w:type="dxa"/>
              <w:left w:w="100" w:type="dxa"/>
              <w:bottom w:w="100" w:type="dxa"/>
              <w:right w:w="100" w:type="dxa"/>
            </w:tcMar>
          </w:tcPr>
          <w:p w14:paraId="64B447A4" w14:textId="77777777" w:rsidR="00AF061F" w:rsidRDefault="00AF061F">
            <w:pPr>
              <w:widowControl w:val="0"/>
              <w:pBdr>
                <w:top w:val="nil"/>
                <w:left w:val="nil"/>
                <w:bottom w:val="nil"/>
                <w:right w:val="nil"/>
                <w:between w:val="nil"/>
              </w:pBdr>
            </w:pPr>
          </w:p>
          <w:p w14:paraId="732D42D4" w14:textId="77777777" w:rsidR="00AF061F" w:rsidRDefault="00AF061F">
            <w:pPr>
              <w:widowControl w:val="0"/>
              <w:pBdr>
                <w:top w:val="nil"/>
                <w:left w:val="nil"/>
                <w:bottom w:val="nil"/>
                <w:right w:val="nil"/>
                <w:between w:val="nil"/>
              </w:pBdr>
            </w:pPr>
          </w:p>
        </w:tc>
        <w:tc>
          <w:tcPr>
            <w:tcW w:w="2664" w:type="dxa"/>
            <w:shd w:val="clear" w:color="auto" w:fill="auto"/>
            <w:tcMar>
              <w:top w:w="100" w:type="dxa"/>
              <w:left w:w="100" w:type="dxa"/>
              <w:bottom w:w="100" w:type="dxa"/>
              <w:right w:w="100" w:type="dxa"/>
            </w:tcMar>
          </w:tcPr>
          <w:p w14:paraId="2A69C091" w14:textId="77777777" w:rsidR="00AF061F" w:rsidRDefault="00AF061F">
            <w:pPr>
              <w:widowControl w:val="0"/>
              <w:pBdr>
                <w:top w:val="nil"/>
                <w:left w:val="nil"/>
                <w:bottom w:val="nil"/>
                <w:right w:val="nil"/>
                <w:between w:val="nil"/>
              </w:pBdr>
            </w:pPr>
          </w:p>
        </w:tc>
        <w:tc>
          <w:tcPr>
            <w:tcW w:w="2664" w:type="dxa"/>
            <w:shd w:val="clear" w:color="auto" w:fill="auto"/>
            <w:tcMar>
              <w:top w:w="100" w:type="dxa"/>
              <w:left w:w="100" w:type="dxa"/>
              <w:bottom w:w="100" w:type="dxa"/>
              <w:right w:w="100" w:type="dxa"/>
            </w:tcMar>
          </w:tcPr>
          <w:p w14:paraId="360D56C3" w14:textId="77777777" w:rsidR="00AF061F" w:rsidRDefault="00AF061F">
            <w:pPr>
              <w:widowControl w:val="0"/>
              <w:pBdr>
                <w:top w:val="nil"/>
                <w:left w:val="nil"/>
                <w:bottom w:val="nil"/>
                <w:right w:val="nil"/>
                <w:between w:val="nil"/>
              </w:pBdr>
            </w:pPr>
          </w:p>
        </w:tc>
        <w:tc>
          <w:tcPr>
            <w:tcW w:w="2664" w:type="dxa"/>
            <w:shd w:val="clear" w:color="auto" w:fill="auto"/>
            <w:tcMar>
              <w:top w:w="100" w:type="dxa"/>
              <w:left w:w="100" w:type="dxa"/>
              <w:bottom w:w="100" w:type="dxa"/>
              <w:right w:w="100" w:type="dxa"/>
            </w:tcMar>
          </w:tcPr>
          <w:p w14:paraId="38C659BF" w14:textId="77777777" w:rsidR="00AF061F" w:rsidRDefault="00AF061F">
            <w:pPr>
              <w:widowControl w:val="0"/>
              <w:pBdr>
                <w:top w:val="nil"/>
                <w:left w:val="nil"/>
                <w:bottom w:val="nil"/>
                <w:right w:val="nil"/>
                <w:between w:val="nil"/>
              </w:pBdr>
            </w:pPr>
          </w:p>
        </w:tc>
        <w:tc>
          <w:tcPr>
            <w:tcW w:w="2664" w:type="dxa"/>
            <w:shd w:val="clear" w:color="auto" w:fill="auto"/>
            <w:tcMar>
              <w:top w:w="100" w:type="dxa"/>
              <w:left w:w="100" w:type="dxa"/>
              <w:bottom w:w="100" w:type="dxa"/>
              <w:right w:w="100" w:type="dxa"/>
            </w:tcMar>
          </w:tcPr>
          <w:p w14:paraId="2C6DC53C" w14:textId="77777777" w:rsidR="00AF061F" w:rsidRDefault="00AF061F">
            <w:pPr>
              <w:widowControl w:val="0"/>
              <w:pBdr>
                <w:top w:val="nil"/>
                <w:left w:val="nil"/>
                <w:bottom w:val="nil"/>
                <w:right w:val="nil"/>
                <w:between w:val="nil"/>
              </w:pBdr>
            </w:pPr>
          </w:p>
        </w:tc>
      </w:tr>
      <w:tr w:rsidR="00AF061F" w14:paraId="51B8AF29" w14:textId="77777777">
        <w:tc>
          <w:tcPr>
            <w:tcW w:w="2054" w:type="dxa"/>
            <w:shd w:val="clear" w:color="auto" w:fill="auto"/>
            <w:tcMar>
              <w:top w:w="100" w:type="dxa"/>
              <w:left w:w="100" w:type="dxa"/>
              <w:bottom w:w="100" w:type="dxa"/>
              <w:right w:w="100" w:type="dxa"/>
            </w:tcMar>
          </w:tcPr>
          <w:p w14:paraId="1790A789" w14:textId="77777777" w:rsidR="00AF061F" w:rsidRDefault="00AF061F">
            <w:pPr>
              <w:widowControl w:val="0"/>
              <w:pBdr>
                <w:top w:val="nil"/>
                <w:left w:val="nil"/>
                <w:bottom w:val="nil"/>
                <w:right w:val="nil"/>
                <w:between w:val="nil"/>
              </w:pBdr>
            </w:pPr>
          </w:p>
          <w:p w14:paraId="2377FA67" w14:textId="77777777" w:rsidR="00AF061F" w:rsidRDefault="00AF061F">
            <w:pPr>
              <w:widowControl w:val="0"/>
              <w:pBdr>
                <w:top w:val="nil"/>
                <w:left w:val="nil"/>
                <w:bottom w:val="nil"/>
                <w:right w:val="nil"/>
                <w:between w:val="nil"/>
              </w:pBdr>
            </w:pPr>
          </w:p>
        </w:tc>
        <w:tc>
          <w:tcPr>
            <w:tcW w:w="2664" w:type="dxa"/>
            <w:shd w:val="clear" w:color="auto" w:fill="auto"/>
            <w:tcMar>
              <w:top w:w="100" w:type="dxa"/>
              <w:left w:w="100" w:type="dxa"/>
              <w:bottom w:w="100" w:type="dxa"/>
              <w:right w:w="100" w:type="dxa"/>
            </w:tcMar>
          </w:tcPr>
          <w:p w14:paraId="4CCE0DC5" w14:textId="77777777" w:rsidR="00AF061F" w:rsidRDefault="00AF061F">
            <w:pPr>
              <w:widowControl w:val="0"/>
              <w:pBdr>
                <w:top w:val="nil"/>
                <w:left w:val="nil"/>
                <w:bottom w:val="nil"/>
                <w:right w:val="nil"/>
                <w:between w:val="nil"/>
              </w:pBdr>
            </w:pPr>
          </w:p>
        </w:tc>
        <w:tc>
          <w:tcPr>
            <w:tcW w:w="2664" w:type="dxa"/>
            <w:shd w:val="clear" w:color="auto" w:fill="auto"/>
            <w:tcMar>
              <w:top w:w="100" w:type="dxa"/>
              <w:left w:w="100" w:type="dxa"/>
              <w:bottom w:w="100" w:type="dxa"/>
              <w:right w:w="100" w:type="dxa"/>
            </w:tcMar>
          </w:tcPr>
          <w:p w14:paraId="17F31BEE" w14:textId="77777777" w:rsidR="00AF061F" w:rsidRDefault="00AF061F">
            <w:pPr>
              <w:widowControl w:val="0"/>
              <w:pBdr>
                <w:top w:val="nil"/>
                <w:left w:val="nil"/>
                <w:bottom w:val="nil"/>
                <w:right w:val="nil"/>
                <w:between w:val="nil"/>
              </w:pBdr>
            </w:pPr>
          </w:p>
        </w:tc>
        <w:tc>
          <w:tcPr>
            <w:tcW w:w="2664" w:type="dxa"/>
            <w:shd w:val="clear" w:color="auto" w:fill="auto"/>
            <w:tcMar>
              <w:top w:w="100" w:type="dxa"/>
              <w:left w:w="100" w:type="dxa"/>
              <w:bottom w:w="100" w:type="dxa"/>
              <w:right w:w="100" w:type="dxa"/>
            </w:tcMar>
          </w:tcPr>
          <w:p w14:paraId="6483395F" w14:textId="77777777" w:rsidR="00AF061F" w:rsidRDefault="00AF061F">
            <w:pPr>
              <w:widowControl w:val="0"/>
              <w:pBdr>
                <w:top w:val="nil"/>
                <w:left w:val="nil"/>
                <w:bottom w:val="nil"/>
                <w:right w:val="nil"/>
                <w:between w:val="nil"/>
              </w:pBdr>
            </w:pPr>
          </w:p>
        </w:tc>
        <w:tc>
          <w:tcPr>
            <w:tcW w:w="2664" w:type="dxa"/>
            <w:shd w:val="clear" w:color="auto" w:fill="auto"/>
            <w:tcMar>
              <w:top w:w="100" w:type="dxa"/>
              <w:left w:w="100" w:type="dxa"/>
              <w:bottom w:w="100" w:type="dxa"/>
              <w:right w:w="100" w:type="dxa"/>
            </w:tcMar>
          </w:tcPr>
          <w:p w14:paraId="193CEF65" w14:textId="77777777" w:rsidR="00AF061F" w:rsidRDefault="00AF061F">
            <w:pPr>
              <w:widowControl w:val="0"/>
              <w:pBdr>
                <w:top w:val="nil"/>
                <w:left w:val="nil"/>
                <w:bottom w:val="nil"/>
                <w:right w:val="nil"/>
                <w:between w:val="nil"/>
              </w:pBdr>
            </w:pPr>
          </w:p>
        </w:tc>
      </w:tr>
    </w:tbl>
    <w:p w14:paraId="35249DF3" w14:textId="77777777" w:rsidR="00AF061F" w:rsidRDefault="00AF061F">
      <w:pPr>
        <w:ind w:left="-720"/>
      </w:pPr>
    </w:p>
    <w:p w14:paraId="58CC35E3" w14:textId="77777777" w:rsidR="00AF061F" w:rsidRDefault="00AF061F">
      <w:pPr>
        <w:ind w:left="-720"/>
      </w:pPr>
    </w:p>
    <w:p w14:paraId="2D3C31AA" w14:textId="77777777" w:rsidR="00AF061F" w:rsidRDefault="003B4FA4">
      <w:pPr>
        <w:rPr>
          <w:sz w:val="28"/>
          <w:szCs w:val="28"/>
        </w:rPr>
      </w:pPr>
      <w:r>
        <w:rPr>
          <w:b/>
          <w:sz w:val="28"/>
          <w:szCs w:val="28"/>
        </w:rPr>
        <w:t>Supporting Documents:</w:t>
      </w:r>
    </w:p>
    <w:p w14:paraId="794A0552" w14:textId="77777777" w:rsidR="00AF061F" w:rsidRDefault="003B4FA4">
      <w:r>
        <w:t>Identify any supporting materials you have appended, such as assignment sheets, rubrics, data tables, or meeting minutes. (Please copy and paste or merge documents as necessary.)</w:t>
      </w:r>
    </w:p>
    <w:p w14:paraId="27BB0E55" w14:textId="77777777" w:rsidR="00AF061F" w:rsidRDefault="00AF061F">
      <w:pPr>
        <w:ind w:left="-720"/>
      </w:pPr>
    </w:p>
    <w:tbl>
      <w:tblPr>
        <w:tblStyle w:val="af3"/>
        <w:tblW w:w="127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10"/>
      </w:tblGrid>
      <w:tr w:rsidR="00AF061F" w14:paraId="20711414" w14:textId="77777777">
        <w:tc>
          <w:tcPr>
            <w:tcW w:w="12710" w:type="dxa"/>
            <w:shd w:val="clear" w:color="auto" w:fill="auto"/>
            <w:tcMar>
              <w:top w:w="100" w:type="dxa"/>
              <w:left w:w="100" w:type="dxa"/>
              <w:bottom w:w="100" w:type="dxa"/>
              <w:right w:w="100" w:type="dxa"/>
            </w:tcMar>
          </w:tcPr>
          <w:p w14:paraId="4E2189F3" w14:textId="77777777" w:rsidR="00AF061F" w:rsidRDefault="00AF061F">
            <w:pPr>
              <w:widowControl w:val="0"/>
              <w:pBdr>
                <w:top w:val="nil"/>
                <w:left w:val="nil"/>
                <w:bottom w:val="nil"/>
                <w:right w:val="nil"/>
                <w:between w:val="nil"/>
              </w:pBdr>
            </w:pPr>
          </w:p>
          <w:p w14:paraId="77B61C85" w14:textId="77777777" w:rsidR="00AF061F" w:rsidRDefault="00AF061F">
            <w:pPr>
              <w:widowControl w:val="0"/>
              <w:pBdr>
                <w:top w:val="nil"/>
                <w:left w:val="nil"/>
                <w:bottom w:val="nil"/>
                <w:right w:val="nil"/>
                <w:between w:val="nil"/>
              </w:pBdr>
            </w:pPr>
          </w:p>
        </w:tc>
      </w:tr>
    </w:tbl>
    <w:p w14:paraId="2D1BFD30" w14:textId="77777777" w:rsidR="00AF061F" w:rsidRDefault="00AF061F">
      <w:pPr>
        <w:ind w:left="-720"/>
      </w:pPr>
    </w:p>
    <w:p w14:paraId="25CCDD93" w14:textId="77777777" w:rsidR="00AF061F" w:rsidRDefault="00AF061F">
      <w:pPr>
        <w:ind w:left="-720"/>
        <w:rPr>
          <w:b/>
          <w:sz w:val="28"/>
          <w:szCs w:val="28"/>
        </w:rPr>
      </w:pPr>
    </w:p>
    <w:p w14:paraId="3F5D20A7" w14:textId="77777777" w:rsidR="00AF061F" w:rsidRDefault="003B4FA4">
      <w:r>
        <w:rPr>
          <w:b/>
          <w:sz w:val="28"/>
          <w:szCs w:val="28"/>
        </w:rPr>
        <w:t xml:space="preserve">Assessment Follow-Up: </w:t>
      </w:r>
      <w:r>
        <w:t>Please list any specific questions or comments yo</w:t>
      </w:r>
      <w:r>
        <w:t xml:space="preserve">u might have for the assessment director and/or peer reviewers.  Is there anything specific on which you would like to get feedback?  Is there anything about which you are unclear (and would appreciate follow-up)?  </w:t>
      </w:r>
    </w:p>
    <w:p w14:paraId="72BA6EBF" w14:textId="77777777" w:rsidR="00AF061F" w:rsidRDefault="00AF061F">
      <w:pPr>
        <w:ind w:left="-720"/>
        <w:rPr>
          <w:sz w:val="24"/>
          <w:szCs w:val="24"/>
        </w:rPr>
      </w:pPr>
    </w:p>
    <w:tbl>
      <w:tblPr>
        <w:tblStyle w:val="af4"/>
        <w:tblW w:w="1262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20"/>
      </w:tblGrid>
      <w:tr w:rsidR="00AF061F" w14:paraId="3DB9EE08" w14:textId="77777777">
        <w:tc>
          <w:tcPr>
            <w:tcW w:w="12620" w:type="dxa"/>
            <w:shd w:val="clear" w:color="auto" w:fill="auto"/>
            <w:tcMar>
              <w:top w:w="100" w:type="dxa"/>
              <w:left w:w="100" w:type="dxa"/>
              <w:bottom w:w="100" w:type="dxa"/>
              <w:right w:w="100" w:type="dxa"/>
            </w:tcMar>
          </w:tcPr>
          <w:p w14:paraId="75378B8C" w14:textId="77777777" w:rsidR="00AF061F" w:rsidRDefault="00AF061F">
            <w:pPr>
              <w:widowControl w:val="0"/>
              <w:pBdr>
                <w:top w:val="nil"/>
                <w:left w:val="nil"/>
                <w:bottom w:val="nil"/>
                <w:right w:val="nil"/>
                <w:between w:val="nil"/>
              </w:pBdr>
              <w:rPr>
                <w:sz w:val="24"/>
                <w:szCs w:val="24"/>
              </w:rPr>
            </w:pPr>
          </w:p>
          <w:p w14:paraId="6EF164EE" w14:textId="77777777" w:rsidR="00AF061F" w:rsidRDefault="00AF061F">
            <w:pPr>
              <w:widowControl w:val="0"/>
              <w:pBdr>
                <w:top w:val="nil"/>
                <w:left w:val="nil"/>
                <w:bottom w:val="nil"/>
                <w:right w:val="nil"/>
                <w:between w:val="nil"/>
              </w:pBdr>
              <w:rPr>
                <w:sz w:val="24"/>
                <w:szCs w:val="24"/>
              </w:rPr>
            </w:pPr>
          </w:p>
        </w:tc>
      </w:tr>
    </w:tbl>
    <w:p w14:paraId="20ED6E38" w14:textId="77777777" w:rsidR="00AF061F" w:rsidRDefault="00AF061F">
      <w:pPr>
        <w:ind w:left="-720"/>
        <w:rPr>
          <w:sz w:val="24"/>
          <w:szCs w:val="24"/>
        </w:rPr>
      </w:pPr>
    </w:p>
    <w:p w14:paraId="4FAA0E7E" w14:textId="77777777" w:rsidR="00AF061F" w:rsidRDefault="003B4FA4">
      <w:pPr>
        <w:rPr>
          <w:b/>
          <w:sz w:val="24"/>
          <w:szCs w:val="24"/>
        </w:rPr>
      </w:pPr>
      <w:r>
        <w:rPr>
          <w:b/>
          <w:sz w:val="24"/>
          <w:szCs w:val="24"/>
        </w:rPr>
        <w:t xml:space="preserve">Thank you for all you have done to complete this report—and, more importantly—to promote the continuous improvement of student learning within your program. </w:t>
      </w:r>
    </w:p>
    <w:p w14:paraId="49FAE1CC" w14:textId="77777777" w:rsidR="00AF061F" w:rsidRDefault="00AF061F">
      <w:pPr>
        <w:ind w:left="-720"/>
        <w:jc w:val="center"/>
        <w:rPr>
          <w:b/>
          <w:color w:val="0000FF"/>
          <w:sz w:val="28"/>
          <w:szCs w:val="28"/>
        </w:rPr>
      </w:pPr>
    </w:p>
    <w:p w14:paraId="38B529C6" w14:textId="77777777" w:rsidR="00AF061F" w:rsidRDefault="003B4FA4">
      <w:pPr>
        <w:ind w:left="-720"/>
        <w:jc w:val="center"/>
        <w:rPr>
          <w:b/>
          <w:color w:val="0000FF"/>
          <w:sz w:val="28"/>
          <w:szCs w:val="28"/>
        </w:rPr>
      </w:pPr>
      <w:r>
        <w:rPr>
          <w:b/>
          <w:noProof/>
          <w:color w:val="0000FF"/>
          <w:sz w:val="28"/>
          <w:szCs w:val="28"/>
        </w:rPr>
        <w:drawing>
          <wp:inline distT="114300" distB="114300" distL="114300" distR="114300" wp14:anchorId="4F374468" wp14:editId="164829FE">
            <wp:extent cx="906228" cy="50372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06228" cy="503722"/>
                    </a:xfrm>
                    <a:prstGeom prst="rect">
                      <a:avLst/>
                    </a:prstGeom>
                    <a:ln/>
                  </pic:spPr>
                </pic:pic>
              </a:graphicData>
            </a:graphic>
          </wp:inline>
        </w:drawing>
      </w:r>
    </w:p>
    <w:p w14:paraId="19106288" w14:textId="77777777" w:rsidR="00AF061F" w:rsidRDefault="00AF061F">
      <w:pPr>
        <w:ind w:left="-720"/>
        <w:jc w:val="center"/>
        <w:rPr>
          <w:b/>
          <w:color w:val="0000FF"/>
          <w:sz w:val="28"/>
          <w:szCs w:val="28"/>
        </w:rPr>
      </w:pPr>
    </w:p>
    <w:p w14:paraId="24A0A777" w14:textId="77777777" w:rsidR="00AF061F" w:rsidRDefault="003B4FA4">
      <w:pPr>
        <w:rPr>
          <w:sz w:val="28"/>
          <w:szCs w:val="28"/>
        </w:rPr>
      </w:pPr>
      <w:r>
        <w:rPr>
          <w:color w:val="000000"/>
          <w:sz w:val="28"/>
          <w:szCs w:val="28"/>
        </w:rPr>
        <w:t xml:space="preserve">Submit completed reports to the program drop-box on </w:t>
      </w:r>
      <w:r>
        <w:rPr>
          <w:sz w:val="28"/>
          <w:szCs w:val="28"/>
        </w:rPr>
        <w:t>your college’s assessment archive (on Brig</w:t>
      </w:r>
      <w:r>
        <w:rPr>
          <w:sz w:val="28"/>
          <w:szCs w:val="28"/>
        </w:rPr>
        <w:t>htspace) by October 31, 2021.</w:t>
      </w:r>
      <w:r>
        <w:t xml:space="preserve">  </w:t>
      </w:r>
    </w:p>
    <w:p w14:paraId="42455294" w14:textId="77777777" w:rsidR="00AF061F" w:rsidRDefault="003B4FA4">
      <w:pPr>
        <w:rPr>
          <w:sz w:val="28"/>
          <w:szCs w:val="28"/>
        </w:rPr>
      </w:pPr>
      <w:r>
        <w:t xml:space="preserve">(For help in finding this site, please contact me at </w:t>
      </w:r>
      <w:hyperlink r:id="rId10">
        <w:r>
          <w:rPr>
            <w:color w:val="0000FF"/>
            <w:u w:val="single"/>
          </w:rPr>
          <w:t>jgh2@uakron.edu</w:t>
        </w:r>
      </w:hyperlink>
      <w:r>
        <w:t>.)</w:t>
      </w:r>
    </w:p>
    <w:p w14:paraId="787DC324" w14:textId="77777777" w:rsidR="00AF061F" w:rsidRDefault="00AF061F"/>
    <w:p w14:paraId="0BB431F2" w14:textId="77777777" w:rsidR="00AF061F" w:rsidRDefault="00AF061F">
      <w:pPr>
        <w:ind w:left="-720"/>
        <w:rPr>
          <w:b/>
          <w:color w:val="0000FF"/>
          <w:sz w:val="28"/>
          <w:szCs w:val="28"/>
        </w:rPr>
      </w:pPr>
    </w:p>
    <w:p w14:paraId="1AECB9C1" w14:textId="77777777" w:rsidR="00AF061F" w:rsidRDefault="00AF061F">
      <w:pPr>
        <w:ind w:left="-720"/>
        <w:jc w:val="center"/>
        <w:rPr>
          <w:b/>
          <w:color w:val="0000FF"/>
          <w:sz w:val="28"/>
          <w:szCs w:val="28"/>
        </w:rPr>
      </w:pPr>
    </w:p>
    <w:p w14:paraId="069ED45E" w14:textId="77777777" w:rsidR="00AF061F" w:rsidRDefault="003B4FA4">
      <w:pPr>
        <w:jc w:val="center"/>
        <w:rPr>
          <w:b/>
        </w:rPr>
      </w:pPr>
      <w:bookmarkStart w:id="2" w:name="_heading=h.1fob9te" w:colFirst="0" w:colLast="0"/>
      <w:bookmarkEnd w:id="2"/>
      <w:r>
        <w:rPr>
          <w:b/>
          <w:sz w:val="40"/>
          <w:szCs w:val="40"/>
        </w:rPr>
        <w:t>Appendix</w:t>
      </w:r>
    </w:p>
    <w:p w14:paraId="1645D6EB" w14:textId="77777777" w:rsidR="00AF061F" w:rsidRDefault="003B4FA4">
      <w:pPr>
        <w:spacing w:line="240" w:lineRule="auto"/>
        <w:ind w:left="-720"/>
        <w:rPr>
          <w:b/>
          <w:color w:val="000000"/>
          <w:sz w:val="28"/>
          <w:szCs w:val="28"/>
        </w:rPr>
      </w:pPr>
      <w:bookmarkStart w:id="3" w:name="_heading=h.3znysh7" w:colFirst="0" w:colLast="0"/>
      <w:bookmarkEnd w:id="3"/>
      <w:r>
        <w:rPr>
          <w:b/>
          <w:color w:val="000000"/>
          <w:sz w:val="28"/>
          <w:szCs w:val="28"/>
        </w:rPr>
        <w:lastRenderedPageBreak/>
        <w:tab/>
      </w:r>
    </w:p>
    <w:p w14:paraId="1052B4C3" w14:textId="77777777" w:rsidR="00AF061F" w:rsidRDefault="003B4FA4">
      <w:pPr>
        <w:pStyle w:val="Heading3"/>
        <w:rPr>
          <w:i/>
          <w:color w:val="000000"/>
        </w:rPr>
      </w:pPr>
      <w:r>
        <w:rPr>
          <w:b/>
        </w:rPr>
        <w:t>Required Submissions</w:t>
      </w:r>
      <w:r>
        <w:rPr>
          <w:color w:val="000000"/>
        </w:rPr>
        <w:t>:</w:t>
      </w:r>
      <w:r>
        <w:rPr>
          <w:i/>
          <w:color w:val="000000"/>
        </w:rPr>
        <w:tab/>
      </w:r>
    </w:p>
    <w:p w14:paraId="4FED69F1" w14:textId="77777777" w:rsidR="00AF061F" w:rsidRDefault="003B4FA4">
      <w:pPr>
        <w:spacing w:line="240" w:lineRule="auto"/>
        <w:rPr>
          <w:rFonts w:ascii="Calibri" w:eastAsia="Calibri" w:hAnsi="Calibri" w:cs="Calibri"/>
        </w:rPr>
      </w:pPr>
      <w:r>
        <w:rPr>
          <w:rFonts w:ascii="Calibri" w:eastAsia="Calibri" w:hAnsi="Calibri" w:cs="Calibri"/>
        </w:rPr>
        <w:t xml:space="preserve">Each program (degree/certificate) is required to submit an assessment update annually.  If some degrees or certificates within your programs have overlapping assessments, however, you may submit all or part of the </w:t>
      </w:r>
      <w:r>
        <w:rPr>
          <w:rFonts w:ascii="Calibri" w:eastAsia="Calibri" w:hAnsi="Calibri" w:cs="Calibri"/>
          <w:i/>
        </w:rPr>
        <w:t>same</w:t>
      </w:r>
      <w:r>
        <w:rPr>
          <w:rFonts w:ascii="Calibri" w:eastAsia="Calibri" w:hAnsi="Calibri" w:cs="Calibri"/>
        </w:rPr>
        <w:t xml:space="preserve"> report for each program.  </w:t>
      </w:r>
    </w:p>
    <w:p w14:paraId="620618DE" w14:textId="77777777" w:rsidR="00AF061F" w:rsidRDefault="00AF061F">
      <w:pPr>
        <w:spacing w:line="240" w:lineRule="auto"/>
        <w:rPr>
          <w:rFonts w:ascii="Calibri" w:eastAsia="Calibri" w:hAnsi="Calibri" w:cs="Calibri"/>
          <w:color w:val="000000"/>
        </w:rPr>
      </w:pPr>
    </w:p>
    <w:p w14:paraId="1EF4E015" w14:textId="77777777" w:rsidR="00AF061F" w:rsidRDefault="003B4FA4">
      <w:pPr>
        <w:spacing w:line="240" w:lineRule="auto"/>
        <w:rPr>
          <w:rFonts w:ascii="Calibri" w:eastAsia="Calibri" w:hAnsi="Calibri" w:cs="Calibri"/>
          <w:color w:val="000000"/>
        </w:rPr>
      </w:pPr>
      <w:r>
        <w:rPr>
          <w:rFonts w:ascii="Calibri" w:eastAsia="Calibri" w:hAnsi="Calibri" w:cs="Calibri"/>
          <w:color w:val="000000"/>
        </w:rPr>
        <w:t>Remember,</w:t>
      </w:r>
      <w:r>
        <w:rPr>
          <w:rFonts w:ascii="Calibri" w:eastAsia="Calibri" w:hAnsi="Calibri" w:cs="Calibri"/>
          <w:color w:val="000000"/>
        </w:rPr>
        <w:t xml:space="preserve"> this template is intended as a guide.  Programs may opt to present the report in a different format provided they address ALL the questions listed below. One way to fulfill this criterion would be to complete the necessary sections on this template and co</w:t>
      </w:r>
      <w:r>
        <w:rPr>
          <w:rFonts w:ascii="Calibri" w:eastAsia="Calibri" w:hAnsi="Calibri" w:cs="Calibri"/>
          <w:color w:val="000000"/>
        </w:rPr>
        <w:t xml:space="preserve">py them into the alternate form. </w:t>
      </w:r>
    </w:p>
    <w:p w14:paraId="33453A88" w14:textId="77777777" w:rsidR="00AF061F" w:rsidRDefault="00AF061F">
      <w:pPr>
        <w:spacing w:line="240" w:lineRule="auto"/>
        <w:rPr>
          <w:rFonts w:ascii="Calibri" w:eastAsia="Calibri" w:hAnsi="Calibri" w:cs="Calibri"/>
        </w:rPr>
      </w:pPr>
    </w:p>
    <w:p w14:paraId="01E33007" w14:textId="77777777" w:rsidR="00AF061F" w:rsidRDefault="003B4FA4">
      <w:pPr>
        <w:spacing w:line="240" w:lineRule="auto"/>
        <w:rPr>
          <w:rFonts w:ascii="Calibri" w:eastAsia="Calibri" w:hAnsi="Calibri" w:cs="Calibri"/>
          <w:color w:val="000000"/>
        </w:rPr>
      </w:pPr>
      <w:r>
        <w:rPr>
          <w:rFonts w:ascii="Calibri" w:eastAsia="Calibri" w:hAnsi="Calibri" w:cs="Calibri"/>
        </w:rPr>
        <w:t xml:space="preserve">Programs required to submit reports to accrediting agencies may present those submissions as their annual assessment reports for UA </w:t>
      </w:r>
      <w:proofErr w:type="gramStart"/>
      <w:r>
        <w:rPr>
          <w:rFonts w:ascii="Calibri" w:eastAsia="Calibri" w:hAnsi="Calibri" w:cs="Calibri"/>
        </w:rPr>
        <w:t>provided</w:t>
      </w:r>
      <w:proofErr w:type="gramEnd"/>
      <w:r>
        <w:rPr>
          <w:rFonts w:ascii="Calibri" w:eastAsia="Calibri" w:hAnsi="Calibri" w:cs="Calibri"/>
        </w:rPr>
        <w:t xml:space="preserve"> they fulfill the following criteria:  1) The report addresses assessments based </w:t>
      </w:r>
      <w:r>
        <w:rPr>
          <w:rFonts w:ascii="Calibri" w:eastAsia="Calibri" w:hAnsi="Calibri" w:cs="Calibri"/>
        </w:rPr>
        <w:t xml:space="preserve">on </w:t>
      </w:r>
      <w:r>
        <w:rPr>
          <w:rFonts w:ascii="Calibri" w:eastAsia="Calibri" w:hAnsi="Calibri" w:cs="Calibri"/>
          <w:b/>
        </w:rPr>
        <w:t>student learning outcomes</w:t>
      </w:r>
      <w:r>
        <w:rPr>
          <w:rFonts w:ascii="Calibri" w:eastAsia="Calibri" w:hAnsi="Calibri" w:cs="Calibri"/>
        </w:rPr>
        <w:t xml:space="preserve">; 2) the report </w:t>
      </w:r>
      <w:r>
        <w:rPr>
          <w:rFonts w:ascii="Calibri" w:eastAsia="Calibri" w:hAnsi="Calibri" w:cs="Calibri"/>
          <w:color w:val="000000"/>
        </w:rPr>
        <w:t>addresses ALL questions listed below.</w:t>
      </w:r>
    </w:p>
    <w:p w14:paraId="03B62E00" w14:textId="77777777" w:rsidR="00AF061F" w:rsidRDefault="00AF061F">
      <w:pPr>
        <w:spacing w:line="240" w:lineRule="auto"/>
        <w:rPr>
          <w:color w:val="000000"/>
        </w:rPr>
      </w:pPr>
    </w:p>
    <w:p w14:paraId="7F0F64FB" w14:textId="77777777" w:rsidR="00AF061F" w:rsidRDefault="003B4FA4">
      <w:pPr>
        <w:spacing w:line="240" w:lineRule="auto"/>
        <w:rPr>
          <w:color w:val="000000"/>
        </w:rPr>
      </w:pPr>
      <w:hyperlink w:anchor="_heading=h.gjdgxs">
        <w:r>
          <w:rPr>
            <w:color w:val="0000FF"/>
            <w:u w:val="single"/>
          </w:rPr>
          <w:t>(Back to top)</w:t>
        </w:r>
      </w:hyperlink>
    </w:p>
    <w:p w14:paraId="0CA1DDC0" w14:textId="77777777" w:rsidR="00AF061F" w:rsidRDefault="003B4FA4">
      <w:pPr>
        <w:spacing w:line="240" w:lineRule="auto"/>
      </w:pPr>
      <w:r>
        <w:rPr>
          <w:color w:val="000000"/>
        </w:rPr>
        <w:t xml:space="preserve">   </w:t>
      </w:r>
    </w:p>
    <w:p w14:paraId="38C4BA95" w14:textId="77777777" w:rsidR="00AF061F" w:rsidRDefault="003B4FA4">
      <w:pPr>
        <w:pStyle w:val="Heading3"/>
        <w:rPr>
          <w:b/>
        </w:rPr>
      </w:pPr>
      <w:bookmarkStart w:id="4" w:name="_heading=h.2et92p0" w:colFirst="0" w:colLast="0"/>
      <w:bookmarkEnd w:id="4"/>
      <w:r>
        <w:rPr>
          <w:b/>
        </w:rPr>
        <w:t>Peer Review Option</w:t>
      </w:r>
    </w:p>
    <w:p w14:paraId="6E36C9EE" w14:textId="77777777" w:rsidR="00AF061F" w:rsidRDefault="003B4FA4">
      <w:pPr>
        <w:spacing w:line="240" w:lineRule="auto"/>
        <w:rPr>
          <w:rFonts w:ascii="Calibri" w:eastAsia="Calibri" w:hAnsi="Calibri" w:cs="Calibri"/>
        </w:rPr>
      </w:pPr>
      <w:r>
        <w:rPr>
          <w:rFonts w:ascii="Calibri" w:eastAsia="Calibri" w:hAnsi="Calibri" w:cs="Calibri"/>
        </w:rPr>
        <w:t xml:space="preserve">The faculty peer review program for assessment is intended to: </w:t>
      </w:r>
    </w:p>
    <w:p w14:paraId="46EDAD91" w14:textId="77777777" w:rsidR="00AF061F" w:rsidRDefault="003B4FA4">
      <w:pPr>
        <w:numPr>
          <w:ilvl w:val="0"/>
          <w:numId w:val="1"/>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develop an understanding of HLC </w:t>
      </w:r>
      <w:r>
        <w:rPr>
          <w:rFonts w:ascii="Calibri" w:eastAsia="Calibri" w:hAnsi="Calibri" w:cs="Calibri"/>
          <w:color w:val="000000"/>
        </w:rPr>
        <w:t xml:space="preserve">accreditation criteria </w:t>
      </w:r>
    </w:p>
    <w:p w14:paraId="27286221" w14:textId="77777777" w:rsidR="00AF061F" w:rsidRDefault="003B4FA4">
      <w:pPr>
        <w:numPr>
          <w:ilvl w:val="0"/>
          <w:numId w:val="1"/>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create transparency on campus </w:t>
      </w:r>
    </w:p>
    <w:p w14:paraId="53494648" w14:textId="77777777" w:rsidR="00AF061F" w:rsidRDefault="003B4FA4">
      <w:pPr>
        <w:numPr>
          <w:ilvl w:val="0"/>
          <w:numId w:val="1"/>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provide insight into how assessment works across disciplines </w:t>
      </w:r>
    </w:p>
    <w:p w14:paraId="3D1A1E22" w14:textId="77777777" w:rsidR="00AF061F" w:rsidRDefault="003B4FA4">
      <w:pPr>
        <w:numPr>
          <w:ilvl w:val="0"/>
          <w:numId w:val="1"/>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create a forum for discussion about assessment across campus </w:t>
      </w:r>
    </w:p>
    <w:p w14:paraId="2E02E05C" w14:textId="77777777" w:rsidR="00AF061F" w:rsidRDefault="00AF061F">
      <w:pPr>
        <w:spacing w:line="240" w:lineRule="auto"/>
        <w:rPr>
          <w:rFonts w:ascii="Calibri" w:eastAsia="Calibri" w:hAnsi="Calibri" w:cs="Calibri"/>
        </w:rPr>
      </w:pPr>
    </w:p>
    <w:p w14:paraId="3F65F360" w14:textId="77777777" w:rsidR="00AF061F" w:rsidRDefault="003B4FA4">
      <w:pPr>
        <w:spacing w:line="240" w:lineRule="auto"/>
        <w:rPr>
          <w:rFonts w:ascii="Calibri" w:eastAsia="Calibri" w:hAnsi="Calibri" w:cs="Calibri"/>
        </w:rPr>
      </w:pPr>
      <w:r>
        <w:rPr>
          <w:rFonts w:ascii="Calibri" w:eastAsia="Calibri" w:hAnsi="Calibri" w:cs="Calibri"/>
        </w:rPr>
        <w:t>The Assessment Director will train faculty volunteers from various disciplin</w:t>
      </w:r>
      <w:r>
        <w:rPr>
          <w:rFonts w:ascii="Calibri" w:eastAsia="Calibri" w:hAnsi="Calibri" w:cs="Calibri"/>
        </w:rPr>
        <w:t xml:space="preserve">es to evaluate plans and reports. The Assessment Director and the faculty volunteers will then read and respond to submissions using the evaluation rubrics developed for each form. Working with the Assessment Director, faculty will provide feedback to the </w:t>
      </w:r>
      <w:r>
        <w:rPr>
          <w:rFonts w:ascii="Calibri" w:eastAsia="Calibri" w:hAnsi="Calibri" w:cs="Calibri"/>
        </w:rPr>
        <w:t>programs.</w:t>
      </w:r>
    </w:p>
    <w:p w14:paraId="45368E6E" w14:textId="77777777" w:rsidR="00AF061F" w:rsidRDefault="00AF061F">
      <w:pPr>
        <w:spacing w:line="240" w:lineRule="auto"/>
        <w:rPr>
          <w:rFonts w:ascii="Calibri" w:eastAsia="Calibri" w:hAnsi="Calibri" w:cs="Calibri"/>
        </w:rPr>
      </w:pPr>
    </w:p>
    <w:p w14:paraId="5902E2A8" w14:textId="77777777" w:rsidR="00AF061F" w:rsidRDefault="003B4FA4">
      <w:pPr>
        <w:spacing w:line="240" w:lineRule="auto"/>
        <w:rPr>
          <w:rFonts w:ascii="Calibri" w:eastAsia="Calibri" w:hAnsi="Calibri" w:cs="Calibri"/>
        </w:rPr>
      </w:pPr>
      <w:r>
        <w:rPr>
          <w:rFonts w:ascii="Calibri" w:eastAsia="Calibri" w:hAnsi="Calibri" w:cs="Calibri"/>
        </w:rPr>
        <w:t xml:space="preserve">This is an opt-in program. Programs that opt-in are not guaranteed a peer reviewer. Reviewers will be granted on a first-come, first-serve basis and will be dependent on the number of peer reviewers available. </w:t>
      </w:r>
    </w:p>
    <w:p w14:paraId="5EBE38EC" w14:textId="77777777" w:rsidR="00AF061F" w:rsidRDefault="00AF061F">
      <w:pPr>
        <w:spacing w:line="240" w:lineRule="auto"/>
        <w:ind w:left="-720" w:firstLine="720"/>
        <w:rPr>
          <w:color w:val="000000"/>
        </w:rPr>
      </w:pPr>
    </w:p>
    <w:p w14:paraId="429A932C" w14:textId="77777777" w:rsidR="00AF061F" w:rsidRDefault="003B4FA4">
      <w:pPr>
        <w:spacing w:line="240" w:lineRule="auto"/>
        <w:ind w:left="-720" w:firstLine="720"/>
        <w:rPr>
          <w:color w:val="000000"/>
        </w:rPr>
      </w:pPr>
      <w:hyperlink w:anchor="_heading=h.gjdgxs">
        <w:r>
          <w:rPr>
            <w:color w:val="0000FF"/>
            <w:u w:val="single"/>
          </w:rPr>
          <w:t>(Back to top)</w:t>
        </w:r>
      </w:hyperlink>
    </w:p>
    <w:p w14:paraId="3F0CC5DE" w14:textId="77777777" w:rsidR="00AF061F" w:rsidRDefault="00AF061F">
      <w:pPr>
        <w:spacing w:line="240" w:lineRule="auto"/>
        <w:ind w:left="-720" w:firstLine="720"/>
        <w:rPr>
          <w:b/>
          <w:i/>
          <w:color w:val="000000"/>
          <w:sz w:val="28"/>
          <w:szCs w:val="28"/>
        </w:rPr>
      </w:pPr>
    </w:p>
    <w:p w14:paraId="680FA90B" w14:textId="77777777" w:rsidR="00AF061F" w:rsidRDefault="00AF061F">
      <w:pPr>
        <w:rPr>
          <w:b/>
          <w:sz w:val="24"/>
          <w:szCs w:val="24"/>
        </w:rPr>
      </w:pPr>
    </w:p>
    <w:p w14:paraId="3BD4EB34" w14:textId="77777777" w:rsidR="00AF061F" w:rsidRDefault="003B4FA4">
      <w:pPr>
        <w:pStyle w:val="Heading3"/>
        <w:rPr>
          <w:b/>
        </w:rPr>
      </w:pPr>
      <w:bookmarkStart w:id="5" w:name="_heading=h.tyjcwt" w:colFirst="0" w:colLast="0"/>
      <w:bookmarkEnd w:id="5"/>
      <w:r>
        <w:rPr>
          <w:b/>
        </w:rPr>
        <w:t>Instructions for Completing the Assessment Report</w:t>
      </w:r>
    </w:p>
    <w:p w14:paraId="72500C6B" w14:textId="77777777" w:rsidR="00AF061F" w:rsidRDefault="003B4FA4">
      <w:pPr>
        <w:rPr>
          <w:b/>
          <w:sz w:val="24"/>
          <w:szCs w:val="24"/>
        </w:rPr>
      </w:pPr>
      <w:r>
        <w:rPr>
          <w:b/>
          <w:sz w:val="24"/>
          <w:szCs w:val="24"/>
        </w:rPr>
        <w:t>Method(s) of Assessment</w:t>
      </w:r>
    </w:p>
    <w:p w14:paraId="03F95F9C" w14:textId="77777777" w:rsidR="00AF061F" w:rsidRDefault="003B4FA4">
      <w:pPr>
        <w:rPr>
          <w:rFonts w:ascii="Calibri" w:eastAsia="Calibri" w:hAnsi="Calibri" w:cs="Calibri"/>
        </w:rPr>
      </w:pPr>
      <w:r>
        <w:rPr>
          <w:rFonts w:ascii="Calibri" w:eastAsia="Calibri" w:hAnsi="Calibri" w:cs="Calibri"/>
        </w:rPr>
        <w:lastRenderedPageBreak/>
        <w:t xml:space="preserve">Describe the type(s) of measure and measurement tool(s) used.  NOTE:  You may use more than one measure to assess each outcome.  Though most measures should be </w:t>
      </w:r>
      <w:r>
        <w:rPr>
          <w:rFonts w:ascii="Calibri" w:eastAsia="Calibri" w:hAnsi="Calibri" w:cs="Calibri"/>
          <w:i/>
        </w:rPr>
        <w:t>direct</w:t>
      </w:r>
      <w:r>
        <w:rPr>
          <w:rFonts w:ascii="Calibri" w:eastAsia="Calibri" w:hAnsi="Calibri" w:cs="Calibri"/>
        </w:rPr>
        <w:t xml:space="preserve"> assessments of student work, you may also include any </w:t>
      </w:r>
      <w:r>
        <w:rPr>
          <w:rFonts w:ascii="Calibri" w:eastAsia="Calibri" w:hAnsi="Calibri" w:cs="Calibri"/>
          <w:i/>
        </w:rPr>
        <w:t>indirect</w:t>
      </w:r>
      <w:r>
        <w:rPr>
          <w:rFonts w:ascii="Calibri" w:eastAsia="Calibri" w:hAnsi="Calibri" w:cs="Calibri"/>
        </w:rPr>
        <w:t xml:space="preserve"> assessments (such as senio</w:t>
      </w:r>
      <w:r>
        <w:rPr>
          <w:rFonts w:ascii="Calibri" w:eastAsia="Calibri" w:hAnsi="Calibri" w:cs="Calibri"/>
        </w:rPr>
        <w:t>r exit surveys or employer feedback) you have conducted/collected.</w:t>
      </w:r>
    </w:p>
    <w:p w14:paraId="10D5852B" w14:textId="77777777" w:rsidR="00AF061F" w:rsidRDefault="00AF061F">
      <w:pPr>
        <w:rPr>
          <w:rFonts w:ascii="Calibri" w:eastAsia="Calibri" w:hAnsi="Calibri" w:cs="Calibri"/>
        </w:rPr>
      </w:pPr>
    </w:p>
    <w:p w14:paraId="6A627D83" w14:textId="77777777" w:rsidR="00AF061F" w:rsidRDefault="003B4FA4">
      <w:pPr>
        <w:rPr>
          <w:b/>
          <w:sz w:val="24"/>
          <w:szCs w:val="24"/>
        </w:rPr>
      </w:pPr>
      <w:r>
        <w:rPr>
          <w:b/>
          <w:sz w:val="24"/>
          <w:szCs w:val="24"/>
        </w:rPr>
        <w:t>Evidence Collected</w:t>
      </w:r>
    </w:p>
    <w:p w14:paraId="5F7601F3" w14:textId="77777777" w:rsidR="00AF061F" w:rsidRDefault="003B4FA4">
      <w:pPr>
        <w:rPr>
          <w:rFonts w:ascii="Calibri" w:eastAsia="Calibri" w:hAnsi="Calibri" w:cs="Calibri"/>
        </w:rPr>
      </w:pPr>
      <w:r>
        <w:rPr>
          <w:rFonts w:ascii="Calibri" w:eastAsia="Calibri" w:hAnsi="Calibri" w:cs="Calibri"/>
        </w:rPr>
        <w:t>List courses/experiences from which evidence was gathered and explain how this work was selected and collected (</w:t>
      </w:r>
      <w:proofErr w:type="gramStart"/>
      <w:r>
        <w:rPr>
          <w:rFonts w:ascii="Calibri" w:eastAsia="Calibri" w:hAnsi="Calibri" w:cs="Calibri"/>
        </w:rPr>
        <w:t>i.e.</w:t>
      </w:r>
      <w:proofErr w:type="gramEnd"/>
      <w:r>
        <w:rPr>
          <w:rFonts w:ascii="Calibri" w:eastAsia="Calibri" w:hAnsi="Calibri" w:cs="Calibri"/>
        </w:rPr>
        <w:t xml:space="preserve"> were all students assessed, or just a random sample?</w:t>
      </w:r>
      <w:r>
        <w:rPr>
          <w:rFonts w:ascii="Calibri" w:eastAsia="Calibri" w:hAnsi="Calibri" w:cs="Calibri"/>
        </w:rPr>
        <w:t xml:space="preserve">  How, where, by whom was the data </w:t>
      </w:r>
      <w:proofErr w:type="gramStart"/>
      <w:r>
        <w:rPr>
          <w:rFonts w:ascii="Calibri" w:eastAsia="Calibri" w:hAnsi="Calibri" w:cs="Calibri"/>
        </w:rPr>
        <w:t>actually collected</w:t>
      </w:r>
      <w:proofErr w:type="gramEnd"/>
      <w:r>
        <w:rPr>
          <w:rFonts w:ascii="Calibri" w:eastAsia="Calibri" w:hAnsi="Calibri" w:cs="Calibri"/>
        </w:rPr>
        <w:t>?)</w:t>
      </w:r>
    </w:p>
    <w:p w14:paraId="4D35AEAE" w14:textId="77777777" w:rsidR="00AF061F" w:rsidRDefault="00AF061F">
      <w:pPr>
        <w:rPr>
          <w:rFonts w:ascii="Calibri" w:eastAsia="Calibri" w:hAnsi="Calibri" w:cs="Calibri"/>
          <w:sz w:val="24"/>
          <w:szCs w:val="24"/>
        </w:rPr>
      </w:pPr>
    </w:p>
    <w:p w14:paraId="1F7B162A" w14:textId="77777777" w:rsidR="00AF061F" w:rsidRDefault="003B4FA4">
      <w:pPr>
        <w:rPr>
          <w:b/>
          <w:sz w:val="24"/>
          <w:szCs w:val="24"/>
        </w:rPr>
      </w:pPr>
      <w:r>
        <w:rPr>
          <w:b/>
          <w:sz w:val="24"/>
          <w:szCs w:val="24"/>
        </w:rPr>
        <w:t>Summary of Results</w:t>
      </w:r>
    </w:p>
    <w:p w14:paraId="500E11A3" w14:textId="77777777" w:rsidR="00AF061F" w:rsidRDefault="003B4FA4">
      <w:pPr>
        <w:widowControl w:val="0"/>
        <w:spacing w:line="240" w:lineRule="auto"/>
        <w:rPr>
          <w:rFonts w:ascii="Calibri" w:eastAsia="Calibri" w:hAnsi="Calibri" w:cs="Calibri"/>
          <w:b/>
          <w:sz w:val="26"/>
          <w:szCs w:val="26"/>
          <w:u w:val="single"/>
        </w:rPr>
      </w:pPr>
      <w:r>
        <w:rPr>
          <w:rFonts w:ascii="Calibri" w:eastAsia="Calibri" w:hAnsi="Calibri" w:cs="Calibri"/>
        </w:rPr>
        <w:t xml:space="preserve">Identify the number of students involved and provide </w:t>
      </w:r>
      <w:proofErr w:type="gramStart"/>
      <w:r>
        <w:rPr>
          <w:rFonts w:ascii="Calibri" w:eastAsia="Calibri" w:hAnsi="Calibri" w:cs="Calibri"/>
        </w:rPr>
        <w:t>a brief summary</w:t>
      </w:r>
      <w:proofErr w:type="gramEnd"/>
      <w:r>
        <w:rPr>
          <w:rFonts w:ascii="Calibri" w:eastAsia="Calibri" w:hAnsi="Calibri" w:cs="Calibri"/>
        </w:rPr>
        <w:t xml:space="preserve"> of results (quantitative and qualitative).</w:t>
      </w:r>
      <w:r>
        <w:rPr>
          <w:rFonts w:ascii="Calibri" w:eastAsia="Calibri" w:hAnsi="Calibri" w:cs="Calibri"/>
          <w:b/>
        </w:rPr>
        <w:t xml:space="preserve"> </w:t>
      </w:r>
    </w:p>
    <w:p w14:paraId="46C785E3" w14:textId="77777777" w:rsidR="00AF061F" w:rsidRDefault="00AF061F">
      <w:pPr>
        <w:rPr>
          <w:rFonts w:ascii="Calibri" w:eastAsia="Calibri" w:hAnsi="Calibri" w:cs="Calibri"/>
        </w:rPr>
      </w:pPr>
    </w:p>
    <w:p w14:paraId="6F682FFA" w14:textId="77777777" w:rsidR="00AF061F" w:rsidRDefault="003B4FA4">
      <w:pPr>
        <w:rPr>
          <w:b/>
          <w:sz w:val="24"/>
          <w:szCs w:val="24"/>
        </w:rPr>
      </w:pPr>
      <w:r>
        <w:rPr>
          <w:b/>
          <w:sz w:val="24"/>
          <w:szCs w:val="24"/>
        </w:rPr>
        <w:t>Problems &amp; Opportunities Identified</w:t>
      </w:r>
    </w:p>
    <w:p w14:paraId="0B0573D9" w14:textId="77777777" w:rsidR="00AF061F" w:rsidRDefault="003B4FA4">
      <w:pPr>
        <w:spacing w:line="240" w:lineRule="auto"/>
        <w:rPr>
          <w:rFonts w:ascii="Calibri" w:eastAsia="Calibri" w:hAnsi="Calibri" w:cs="Calibri"/>
          <w:color w:val="000000"/>
        </w:rPr>
      </w:pPr>
      <w:r>
        <w:rPr>
          <w:rFonts w:ascii="Calibri" w:eastAsia="Calibri" w:hAnsi="Calibri" w:cs="Calibri"/>
          <w:color w:val="000000"/>
        </w:rPr>
        <w:t>Present conclusions and recomm</w:t>
      </w:r>
      <w:r>
        <w:rPr>
          <w:rFonts w:ascii="Calibri" w:eastAsia="Calibri" w:hAnsi="Calibri" w:cs="Calibri"/>
          <w:color w:val="000000"/>
        </w:rPr>
        <w:t xml:space="preserve">endations drawn from the data collected. Explain what the results indicate about student achievement in relation to the specified learning outcome. (Bullet points or brief descriptions are fine.) </w:t>
      </w:r>
    </w:p>
    <w:p w14:paraId="6B3A0034" w14:textId="77777777" w:rsidR="00AF061F" w:rsidRDefault="00AF061F">
      <w:pPr>
        <w:rPr>
          <w:rFonts w:ascii="Calibri" w:eastAsia="Calibri" w:hAnsi="Calibri" w:cs="Calibri"/>
        </w:rPr>
      </w:pPr>
    </w:p>
    <w:p w14:paraId="2B26C9D2" w14:textId="77777777" w:rsidR="00AF061F" w:rsidRDefault="003B4FA4">
      <w:pPr>
        <w:rPr>
          <w:b/>
          <w:sz w:val="24"/>
          <w:szCs w:val="24"/>
        </w:rPr>
      </w:pPr>
      <w:r>
        <w:rPr>
          <w:b/>
          <w:sz w:val="24"/>
          <w:szCs w:val="24"/>
        </w:rPr>
        <w:t>Action(s) to Be Taken</w:t>
      </w:r>
    </w:p>
    <w:p w14:paraId="0A194BBE" w14:textId="77777777" w:rsidR="00AF061F" w:rsidRDefault="003B4FA4">
      <w:pPr>
        <w:rPr>
          <w:rFonts w:ascii="Calibri" w:eastAsia="Calibri" w:hAnsi="Calibri" w:cs="Calibri"/>
          <w:color w:val="000000"/>
        </w:rPr>
      </w:pPr>
      <w:r>
        <w:rPr>
          <w:rFonts w:ascii="Calibri" w:eastAsia="Calibri" w:hAnsi="Calibri" w:cs="Calibri"/>
          <w:color w:val="000000"/>
        </w:rPr>
        <w:t>Describe the specific actions that w</w:t>
      </w:r>
      <w:r>
        <w:rPr>
          <w:rFonts w:ascii="Calibri" w:eastAsia="Calibri" w:hAnsi="Calibri" w:cs="Calibri"/>
          <w:color w:val="000000"/>
        </w:rPr>
        <w:t>ill be taken based on these results and conclusions. Briefly explain how these actions are intended to support continuous improvement of student learning.</w:t>
      </w:r>
    </w:p>
    <w:p w14:paraId="077B7252" w14:textId="77777777" w:rsidR="00AF061F" w:rsidRDefault="00AF061F">
      <w:pPr>
        <w:rPr>
          <w:rFonts w:ascii="Calibri" w:eastAsia="Calibri" w:hAnsi="Calibri" w:cs="Calibri"/>
          <w:color w:val="000000"/>
        </w:rPr>
      </w:pPr>
    </w:p>
    <w:p w14:paraId="25DD7368" w14:textId="77777777" w:rsidR="00AF061F" w:rsidRDefault="003B4FA4">
      <w:pPr>
        <w:rPr>
          <w:b/>
          <w:sz w:val="24"/>
          <w:szCs w:val="24"/>
        </w:rPr>
      </w:pPr>
      <w:r>
        <w:rPr>
          <w:b/>
          <w:sz w:val="24"/>
          <w:szCs w:val="24"/>
        </w:rPr>
        <w:t>Implementation and Follow Through</w:t>
      </w:r>
    </w:p>
    <w:p w14:paraId="3BA1186D" w14:textId="77777777" w:rsidR="00AF061F" w:rsidRDefault="003B4FA4">
      <w:pPr>
        <w:rPr>
          <w:rFonts w:ascii="Calibri" w:eastAsia="Calibri" w:hAnsi="Calibri" w:cs="Calibri"/>
          <w:color w:val="000000"/>
        </w:rPr>
      </w:pPr>
      <w:r>
        <w:rPr>
          <w:rFonts w:ascii="Calibri" w:eastAsia="Calibri" w:hAnsi="Calibri" w:cs="Calibri"/>
          <w:color w:val="000000"/>
        </w:rPr>
        <w:t>Explain when, how, and in what courses these actions will be imple</w:t>
      </w:r>
      <w:r>
        <w:rPr>
          <w:rFonts w:ascii="Calibri" w:eastAsia="Calibri" w:hAnsi="Calibri" w:cs="Calibri"/>
          <w:color w:val="000000"/>
        </w:rPr>
        <w:t>mented.  Remember that some actions may not relate directly to the course in which the student work was assessed; in fact, you may find it helpful to implement actions in required courses offered earlier and/or later in the program.  Also, identify the fac</w:t>
      </w:r>
      <w:r>
        <w:rPr>
          <w:rFonts w:ascii="Calibri" w:eastAsia="Calibri" w:hAnsi="Calibri" w:cs="Calibri"/>
          <w:color w:val="000000"/>
        </w:rPr>
        <w:t>ulty member(s) responsible for implementing and/or following through on these actions.</w:t>
      </w:r>
    </w:p>
    <w:p w14:paraId="2E32D78E" w14:textId="77777777" w:rsidR="00AF061F" w:rsidRDefault="00AF061F">
      <w:pPr>
        <w:rPr>
          <w:rFonts w:ascii="Calibri" w:eastAsia="Calibri" w:hAnsi="Calibri" w:cs="Calibri"/>
          <w:color w:val="000000"/>
        </w:rPr>
      </w:pPr>
    </w:p>
    <w:p w14:paraId="6F8420C6" w14:textId="77777777" w:rsidR="00AF061F" w:rsidRDefault="003B4FA4">
      <w:pPr>
        <w:rPr>
          <w:rFonts w:ascii="Calibri" w:eastAsia="Calibri" w:hAnsi="Calibri" w:cs="Calibri"/>
          <w:color w:val="000000"/>
          <w:sz w:val="24"/>
          <w:szCs w:val="24"/>
        </w:rPr>
      </w:pPr>
      <w:hyperlink w:anchor="_heading=h.gjdgxs">
        <w:r>
          <w:rPr>
            <w:rFonts w:ascii="Calibri" w:eastAsia="Calibri" w:hAnsi="Calibri" w:cs="Calibri"/>
            <w:color w:val="0000FF"/>
            <w:sz w:val="24"/>
            <w:szCs w:val="24"/>
            <w:u w:val="single"/>
          </w:rPr>
          <w:t>(Back to Top)</w:t>
        </w:r>
      </w:hyperlink>
    </w:p>
    <w:p w14:paraId="3AEA42FE" w14:textId="77777777" w:rsidR="00AF061F" w:rsidRDefault="00AF061F">
      <w:pPr>
        <w:rPr>
          <w:color w:val="000000"/>
          <w:sz w:val="26"/>
          <w:szCs w:val="26"/>
        </w:rPr>
      </w:pPr>
    </w:p>
    <w:p w14:paraId="4818D5E0" w14:textId="77777777" w:rsidR="00AF061F" w:rsidRDefault="00AF061F">
      <w:pPr>
        <w:ind w:left="-720"/>
        <w:rPr>
          <w:color w:val="000000"/>
        </w:rPr>
      </w:pPr>
    </w:p>
    <w:p w14:paraId="7BD1D6C7" w14:textId="77777777" w:rsidR="00AF061F" w:rsidRDefault="003B4FA4">
      <w:pPr>
        <w:ind w:left="-720"/>
        <w:rPr>
          <w:b/>
          <w:sz w:val="28"/>
          <w:szCs w:val="28"/>
        </w:rPr>
      </w:pPr>
      <w:r>
        <w:rPr>
          <w:b/>
          <w:sz w:val="28"/>
          <w:szCs w:val="28"/>
        </w:rPr>
        <w:tab/>
      </w:r>
      <w:r>
        <w:rPr>
          <w:b/>
          <w:sz w:val="28"/>
          <w:szCs w:val="28"/>
        </w:rPr>
        <w:tab/>
      </w:r>
    </w:p>
    <w:p w14:paraId="3C29796B" w14:textId="77777777" w:rsidR="00AF061F" w:rsidRDefault="003B4FA4">
      <w:pPr>
        <w:pStyle w:val="Heading3"/>
        <w:jc w:val="center"/>
        <w:rPr>
          <w:b/>
          <w:color w:val="17365D"/>
        </w:rPr>
      </w:pPr>
      <w:bookmarkStart w:id="6" w:name="_heading=h.3dy6vkm" w:colFirst="0" w:colLast="0"/>
      <w:bookmarkEnd w:id="6"/>
      <w:r>
        <w:rPr>
          <w:b/>
          <w:color w:val="17365D"/>
        </w:rPr>
        <w:lastRenderedPageBreak/>
        <w:t>SAMPLE REPORT ON ASSESSMENT OF “SLO#5”</w:t>
      </w:r>
    </w:p>
    <w:tbl>
      <w:tblPr>
        <w:tblStyle w:val="af5"/>
        <w:tblW w:w="13500" w:type="dxa"/>
        <w:tblInd w:w="-10" w:type="dxa"/>
        <w:tblBorders>
          <w:top w:val="single" w:sz="24" w:space="0" w:color="17365D"/>
          <w:left w:val="single" w:sz="24" w:space="0" w:color="17365D"/>
          <w:bottom w:val="single" w:sz="24" w:space="0" w:color="17365D"/>
          <w:right w:val="single" w:sz="24" w:space="0" w:color="17365D"/>
          <w:insideH w:val="single" w:sz="24" w:space="0" w:color="17365D"/>
          <w:insideV w:val="single" w:sz="24" w:space="0" w:color="17365D"/>
        </w:tblBorders>
        <w:tblLayout w:type="fixed"/>
        <w:tblLook w:val="0600" w:firstRow="0" w:lastRow="0" w:firstColumn="0" w:lastColumn="0" w:noHBand="1" w:noVBand="1"/>
      </w:tblPr>
      <w:tblGrid>
        <w:gridCol w:w="4500"/>
        <w:gridCol w:w="4500"/>
        <w:gridCol w:w="4500"/>
      </w:tblGrid>
      <w:tr w:rsidR="00AF061F" w14:paraId="76DE56C3" w14:textId="77777777">
        <w:trPr>
          <w:trHeight w:val="753"/>
        </w:trPr>
        <w:tc>
          <w:tcPr>
            <w:tcW w:w="13500" w:type="dxa"/>
            <w:gridSpan w:val="3"/>
            <w:shd w:val="clear" w:color="auto" w:fill="auto"/>
            <w:tcMar>
              <w:top w:w="100" w:type="dxa"/>
              <w:left w:w="100" w:type="dxa"/>
              <w:bottom w:w="100" w:type="dxa"/>
              <w:right w:w="100" w:type="dxa"/>
            </w:tcMar>
          </w:tcPr>
          <w:p w14:paraId="1E23D1B8" w14:textId="77777777" w:rsidR="00AF061F" w:rsidRDefault="003B4FA4">
            <w:r>
              <w:rPr>
                <w:b/>
                <w:color w:val="17365D"/>
              </w:rPr>
              <w:t>Student Learning Outcome</w:t>
            </w:r>
            <w:r>
              <w:t xml:space="preserve">:  SLO #5:  </w:t>
            </w:r>
            <w:r>
              <w:rPr>
                <w:color w:val="000000"/>
              </w:rPr>
              <w:t>Students will demonstrate integrative and independent thinking, originality, imagination, experimentation, problem solving, or risk taking in thought, expression, or intellectual engagement</w:t>
            </w:r>
          </w:p>
          <w:p w14:paraId="5F313D22" w14:textId="77777777" w:rsidR="00AF061F" w:rsidRDefault="00AF061F"/>
          <w:p w14:paraId="7F033184" w14:textId="77777777" w:rsidR="00AF061F" w:rsidRDefault="003B4FA4">
            <w:r>
              <w:rPr>
                <w:b/>
                <w:color w:val="17365D"/>
              </w:rPr>
              <w:t>Faculty Lead</w:t>
            </w:r>
            <w:r>
              <w:t>: [Name of department assessment coordinator or facul</w:t>
            </w:r>
            <w:r>
              <w:t>ty member in charge of this assessment]</w:t>
            </w:r>
          </w:p>
          <w:p w14:paraId="388F91EF" w14:textId="77777777" w:rsidR="00AF061F" w:rsidRDefault="00AF061F"/>
        </w:tc>
      </w:tr>
      <w:tr w:rsidR="00AF061F" w14:paraId="686201D7" w14:textId="77777777">
        <w:trPr>
          <w:trHeight w:val="753"/>
        </w:trPr>
        <w:tc>
          <w:tcPr>
            <w:tcW w:w="4500" w:type="dxa"/>
            <w:shd w:val="clear" w:color="auto" w:fill="DBE5F1"/>
            <w:tcMar>
              <w:top w:w="100" w:type="dxa"/>
              <w:left w:w="100" w:type="dxa"/>
              <w:bottom w:w="100" w:type="dxa"/>
              <w:right w:w="100" w:type="dxa"/>
            </w:tcMar>
          </w:tcPr>
          <w:p w14:paraId="4AB367FB" w14:textId="77777777" w:rsidR="00AF061F" w:rsidRDefault="003B4FA4">
            <w:pPr>
              <w:widowControl w:val="0"/>
              <w:spacing w:before="240" w:after="240"/>
              <w:jc w:val="center"/>
              <w:rPr>
                <w:sz w:val="28"/>
                <w:szCs w:val="28"/>
              </w:rPr>
            </w:pPr>
            <w:r>
              <w:rPr>
                <w:b/>
                <w:color w:val="17365D"/>
                <w:sz w:val="28"/>
                <w:szCs w:val="28"/>
              </w:rPr>
              <w:t>Method(s) of Assessment</w:t>
            </w:r>
          </w:p>
        </w:tc>
        <w:tc>
          <w:tcPr>
            <w:tcW w:w="4500" w:type="dxa"/>
            <w:shd w:val="clear" w:color="auto" w:fill="DBE5F1"/>
            <w:tcMar>
              <w:top w:w="100" w:type="dxa"/>
              <w:left w:w="100" w:type="dxa"/>
              <w:bottom w:w="100" w:type="dxa"/>
              <w:right w:w="100" w:type="dxa"/>
            </w:tcMar>
          </w:tcPr>
          <w:p w14:paraId="5FA8ECD0" w14:textId="77777777" w:rsidR="00AF061F" w:rsidRDefault="003B4FA4">
            <w:pPr>
              <w:widowControl w:val="0"/>
              <w:spacing w:before="240" w:after="240"/>
              <w:jc w:val="center"/>
              <w:rPr>
                <w:sz w:val="28"/>
                <w:szCs w:val="28"/>
              </w:rPr>
            </w:pPr>
            <w:r>
              <w:rPr>
                <w:b/>
                <w:color w:val="17365D"/>
                <w:sz w:val="28"/>
                <w:szCs w:val="28"/>
              </w:rPr>
              <w:t>Evidence Collected</w:t>
            </w:r>
          </w:p>
        </w:tc>
        <w:tc>
          <w:tcPr>
            <w:tcW w:w="4500" w:type="dxa"/>
            <w:shd w:val="clear" w:color="auto" w:fill="DBE5F1"/>
            <w:tcMar>
              <w:top w:w="100" w:type="dxa"/>
              <w:left w:w="100" w:type="dxa"/>
              <w:bottom w:w="100" w:type="dxa"/>
              <w:right w:w="100" w:type="dxa"/>
            </w:tcMar>
          </w:tcPr>
          <w:p w14:paraId="6E91BF3A" w14:textId="77777777" w:rsidR="00AF061F" w:rsidRDefault="003B4FA4">
            <w:pPr>
              <w:widowControl w:val="0"/>
              <w:spacing w:before="240" w:after="240"/>
              <w:jc w:val="center"/>
              <w:rPr>
                <w:sz w:val="28"/>
                <w:szCs w:val="28"/>
              </w:rPr>
            </w:pPr>
            <w:r>
              <w:rPr>
                <w:b/>
                <w:color w:val="17365D"/>
                <w:sz w:val="28"/>
                <w:szCs w:val="28"/>
              </w:rPr>
              <w:t>Summary of Results</w:t>
            </w:r>
          </w:p>
        </w:tc>
      </w:tr>
      <w:tr w:rsidR="00AF061F" w14:paraId="08FCAE33" w14:textId="77777777">
        <w:trPr>
          <w:trHeight w:val="834"/>
        </w:trPr>
        <w:tc>
          <w:tcPr>
            <w:tcW w:w="4500" w:type="dxa"/>
            <w:shd w:val="clear" w:color="auto" w:fill="auto"/>
            <w:tcMar>
              <w:top w:w="100" w:type="dxa"/>
              <w:left w:w="100" w:type="dxa"/>
              <w:bottom w:w="100" w:type="dxa"/>
              <w:right w:w="100" w:type="dxa"/>
            </w:tcMar>
          </w:tcPr>
          <w:p w14:paraId="12ED72FE" w14:textId="77777777" w:rsidR="00AF061F" w:rsidRDefault="003B4FA4">
            <w:pPr>
              <w:widowControl w:val="0"/>
              <w:spacing w:before="240" w:after="240"/>
            </w:pPr>
            <w:r>
              <w:rPr>
                <w:color w:val="000000"/>
              </w:rPr>
              <w:t>We used a rubric (see attachment A) developed by the departmental assessment committee to evaluate this outcome using the capstone projects from our Senior Seminar course:  1234: 450.  We also included several questions on the senior exit survey (#3, #5, a</w:t>
            </w:r>
            <w:r>
              <w:rPr>
                <w:color w:val="000000"/>
              </w:rPr>
              <w:t>nd #6) to gather student input on their confidence in demonstrating these skills (see attachment B).</w:t>
            </w:r>
          </w:p>
          <w:p w14:paraId="3A61449A" w14:textId="77777777" w:rsidR="00AF061F" w:rsidRDefault="00AF061F">
            <w:pPr>
              <w:widowControl w:val="0"/>
              <w:spacing w:before="240" w:after="240"/>
            </w:pPr>
          </w:p>
        </w:tc>
        <w:tc>
          <w:tcPr>
            <w:tcW w:w="4500" w:type="dxa"/>
            <w:shd w:val="clear" w:color="auto" w:fill="auto"/>
            <w:tcMar>
              <w:top w:w="100" w:type="dxa"/>
              <w:left w:w="100" w:type="dxa"/>
              <w:bottom w:w="100" w:type="dxa"/>
              <w:right w:w="100" w:type="dxa"/>
            </w:tcMar>
          </w:tcPr>
          <w:p w14:paraId="4091A8FA" w14:textId="77777777" w:rsidR="00AF061F" w:rsidRDefault="003B4FA4">
            <w:pPr>
              <w:widowControl w:val="0"/>
              <w:spacing w:before="240" w:after="240"/>
            </w:pPr>
            <w:r>
              <w:rPr>
                <w:color w:val="000000"/>
              </w:rPr>
              <w:t xml:space="preserve">Because we had a small number of students completing our capstone courses this year, we collected ungraded samples from all students in all sections both </w:t>
            </w:r>
            <w:r>
              <w:rPr>
                <w:color w:val="000000"/>
              </w:rPr>
              <w:t xml:space="preserve">semesters (33 total).  We then de-identified the samples and randomly selected 25 (approx. 75%) for our rubric-based evaluation.  </w:t>
            </w:r>
          </w:p>
        </w:tc>
        <w:tc>
          <w:tcPr>
            <w:tcW w:w="4500" w:type="dxa"/>
            <w:shd w:val="clear" w:color="auto" w:fill="auto"/>
            <w:tcMar>
              <w:top w:w="100" w:type="dxa"/>
              <w:left w:w="100" w:type="dxa"/>
              <w:bottom w:w="100" w:type="dxa"/>
              <w:right w:w="100" w:type="dxa"/>
            </w:tcMar>
          </w:tcPr>
          <w:p w14:paraId="2F0C6147" w14:textId="77777777" w:rsidR="00AF061F" w:rsidRDefault="003B4FA4">
            <w:pPr>
              <w:widowControl w:val="0"/>
              <w:spacing w:before="240" w:after="240"/>
            </w:pPr>
            <w:r>
              <w:rPr>
                <w:color w:val="000000"/>
              </w:rPr>
              <w:t>Of the 25 samples evaluated, 19 (76%) scored “above average” or better on “originality,” “imagination,” and “expression.”  21</w:t>
            </w:r>
            <w:r>
              <w:rPr>
                <w:color w:val="000000"/>
              </w:rPr>
              <w:t xml:space="preserve"> (84%) scored “average” or better on “independent thinking” and “intellectual engagement.”  (Only 4 students, 16%, scored “above average or excellent” in these areas, however.)  “Risk taking” and “problem solving” scored lowest overall, with 18 students (7</w:t>
            </w:r>
            <w:r>
              <w:rPr>
                <w:color w:val="000000"/>
              </w:rPr>
              <w:t xml:space="preserve">2%) scoring average or below.  </w:t>
            </w:r>
          </w:p>
        </w:tc>
      </w:tr>
      <w:tr w:rsidR="00AF061F" w14:paraId="2EB433B4" w14:textId="77777777">
        <w:trPr>
          <w:trHeight w:val="834"/>
        </w:trPr>
        <w:tc>
          <w:tcPr>
            <w:tcW w:w="4500" w:type="dxa"/>
            <w:shd w:val="clear" w:color="auto" w:fill="DBE5F1"/>
            <w:tcMar>
              <w:top w:w="100" w:type="dxa"/>
              <w:left w:w="100" w:type="dxa"/>
              <w:bottom w:w="100" w:type="dxa"/>
              <w:right w:w="100" w:type="dxa"/>
            </w:tcMar>
          </w:tcPr>
          <w:p w14:paraId="60B37FFD" w14:textId="77777777" w:rsidR="00AF061F" w:rsidRDefault="003B4FA4">
            <w:pPr>
              <w:widowControl w:val="0"/>
              <w:spacing w:before="240" w:after="240"/>
              <w:jc w:val="center"/>
              <w:rPr>
                <w:sz w:val="28"/>
                <w:szCs w:val="28"/>
              </w:rPr>
            </w:pPr>
            <w:r>
              <w:rPr>
                <w:b/>
                <w:color w:val="17365D"/>
                <w:sz w:val="28"/>
                <w:szCs w:val="28"/>
              </w:rPr>
              <w:t>Problems &amp; Opportunities Identified</w:t>
            </w:r>
          </w:p>
        </w:tc>
        <w:tc>
          <w:tcPr>
            <w:tcW w:w="4500" w:type="dxa"/>
            <w:shd w:val="clear" w:color="auto" w:fill="DBE5F1"/>
            <w:tcMar>
              <w:top w:w="100" w:type="dxa"/>
              <w:left w:w="100" w:type="dxa"/>
              <w:bottom w:w="100" w:type="dxa"/>
              <w:right w:w="100" w:type="dxa"/>
            </w:tcMar>
          </w:tcPr>
          <w:p w14:paraId="61420638" w14:textId="77777777" w:rsidR="00AF061F" w:rsidRDefault="003B4FA4">
            <w:pPr>
              <w:widowControl w:val="0"/>
              <w:spacing w:before="240" w:after="240"/>
              <w:jc w:val="center"/>
              <w:rPr>
                <w:sz w:val="28"/>
                <w:szCs w:val="28"/>
              </w:rPr>
            </w:pPr>
            <w:r>
              <w:rPr>
                <w:b/>
                <w:color w:val="17365D"/>
                <w:sz w:val="28"/>
                <w:szCs w:val="28"/>
              </w:rPr>
              <w:t>Action(s) to Be Taken</w:t>
            </w:r>
          </w:p>
        </w:tc>
        <w:tc>
          <w:tcPr>
            <w:tcW w:w="4500" w:type="dxa"/>
            <w:shd w:val="clear" w:color="auto" w:fill="DBE5F1"/>
            <w:tcMar>
              <w:top w:w="100" w:type="dxa"/>
              <w:left w:w="100" w:type="dxa"/>
              <w:bottom w:w="100" w:type="dxa"/>
              <w:right w:w="100" w:type="dxa"/>
            </w:tcMar>
          </w:tcPr>
          <w:p w14:paraId="3CF56F1B" w14:textId="77777777" w:rsidR="00AF061F" w:rsidRDefault="003B4FA4">
            <w:pPr>
              <w:widowControl w:val="0"/>
              <w:spacing w:before="240" w:after="240"/>
              <w:jc w:val="center"/>
              <w:rPr>
                <w:sz w:val="28"/>
                <w:szCs w:val="28"/>
              </w:rPr>
            </w:pPr>
            <w:r>
              <w:rPr>
                <w:b/>
                <w:color w:val="17365D"/>
                <w:sz w:val="28"/>
                <w:szCs w:val="28"/>
              </w:rPr>
              <w:t>Implementation and Follow Through</w:t>
            </w:r>
          </w:p>
        </w:tc>
      </w:tr>
      <w:tr w:rsidR="00AF061F" w14:paraId="4AF376B8" w14:textId="77777777">
        <w:trPr>
          <w:trHeight w:val="834"/>
        </w:trPr>
        <w:tc>
          <w:tcPr>
            <w:tcW w:w="4500" w:type="dxa"/>
            <w:shd w:val="clear" w:color="auto" w:fill="auto"/>
            <w:tcMar>
              <w:top w:w="100" w:type="dxa"/>
              <w:left w:w="100" w:type="dxa"/>
              <w:bottom w:w="100" w:type="dxa"/>
              <w:right w:w="100" w:type="dxa"/>
            </w:tcMar>
          </w:tcPr>
          <w:p w14:paraId="52305283" w14:textId="77777777" w:rsidR="00AF061F" w:rsidRDefault="003B4FA4">
            <w:pPr>
              <w:widowControl w:val="0"/>
              <w:rPr>
                <w:color w:val="000000"/>
              </w:rPr>
            </w:pPr>
            <w:r>
              <w:rPr>
                <w:color w:val="000000"/>
              </w:rPr>
              <w:t>The committee was pleased overall with the work presented by the students.  However, we also realized that there is room for improvement, particularly in the areas of “problem solving” and “risk taking.”  We also see opportunities for growth in the areas o</w:t>
            </w:r>
            <w:r>
              <w:rPr>
                <w:color w:val="000000"/>
              </w:rPr>
              <w:t xml:space="preserve">f independent thinking and intellectual </w:t>
            </w:r>
            <w:r>
              <w:rPr>
                <w:color w:val="000000"/>
              </w:rPr>
              <w:lastRenderedPageBreak/>
              <w:t xml:space="preserve">engagement. </w:t>
            </w:r>
          </w:p>
          <w:p w14:paraId="22DA486E" w14:textId="77777777" w:rsidR="00AF061F" w:rsidRDefault="00AF061F">
            <w:pPr>
              <w:widowControl w:val="0"/>
              <w:spacing w:before="240" w:after="240"/>
            </w:pPr>
          </w:p>
          <w:p w14:paraId="2B195976" w14:textId="77777777" w:rsidR="00AF061F" w:rsidRDefault="00AF061F">
            <w:pPr>
              <w:widowControl w:val="0"/>
              <w:spacing w:before="240" w:after="240"/>
            </w:pPr>
          </w:p>
          <w:p w14:paraId="0689D1DF" w14:textId="77777777" w:rsidR="00AF061F" w:rsidRDefault="00AF061F">
            <w:pPr>
              <w:widowControl w:val="0"/>
              <w:spacing w:before="240" w:after="240"/>
            </w:pPr>
          </w:p>
          <w:p w14:paraId="70450EDB" w14:textId="77777777" w:rsidR="00AF061F" w:rsidRDefault="00AF061F">
            <w:pPr>
              <w:widowControl w:val="0"/>
              <w:spacing w:before="240" w:after="240"/>
            </w:pPr>
          </w:p>
          <w:p w14:paraId="2457E644" w14:textId="77777777" w:rsidR="00AF061F" w:rsidRDefault="00AF061F">
            <w:pPr>
              <w:widowControl w:val="0"/>
              <w:spacing w:before="240" w:after="240"/>
            </w:pPr>
          </w:p>
        </w:tc>
        <w:tc>
          <w:tcPr>
            <w:tcW w:w="4500" w:type="dxa"/>
            <w:shd w:val="clear" w:color="auto" w:fill="auto"/>
            <w:tcMar>
              <w:top w:w="100" w:type="dxa"/>
              <w:left w:w="100" w:type="dxa"/>
              <w:bottom w:w="100" w:type="dxa"/>
              <w:right w:w="100" w:type="dxa"/>
            </w:tcMar>
          </w:tcPr>
          <w:p w14:paraId="5B29782C" w14:textId="77777777" w:rsidR="00AF061F" w:rsidRDefault="003B4FA4">
            <w:pPr>
              <w:widowControl w:val="0"/>
              <w:spacing w:before="240" w:after="240"/>
            </w:pPr>
            <w:r>
              <w:rPr>
                <w:color w:val="000000"/>
              </w:rPr>
              <w:lastRenderedPageBreak/>
              <w:t xml:space="preserve">The committee noted a lack of critical analysis and response in key areas of the projects.  It was decided that these skills should be further emphasized in some of the foundational classes so that </w:t>
            </w:r>
            <w:r>
              <w:rPr>
                <w:color w:val="000000"/>
              </w:rPr>
              <w:t xml:space="preserve">students have opportunities to practice them more </w:t>
            </w:r>
            <w:r>
              <w:rPr>
                <w:color w:val="000000"/>
              </w:rPr>
              <w:lastRenderedPageBreak/>
              <w:t xml:space="preserve">regularly throughout the program.  By encouraging students to take risks in lower-stakes assignments and contexts, we hope to help students build confidence in their ability to analyze texts and situations </w:t>
            </w:r>
            <w:r>
              <w:rPr>
                <w:color w:val="000000"/>
              </w:rPr>
              <w:t>more critically and to solve problems in innovative ways</w:t>
            </w:r>
          </w:p>
        </w:tc>
        <w:tc>
          <w:tcPr>
            <w:tcW w:w="4500" w:type="dxa"/>
            <w:shd w:val="clear" w:color="auto" w:fill="auto"/>
            <w:tcMar>
              <w:top w:w="100" w:type="dxa"/>
              <w:left w:w="100" w:type="dxa"/>
              <w:bottom w:w="100" w:type="dxa"/>
              <w:right w:w="100" w:type="dxa"/>
            </w:tcMar>
          </w:tcPr>
          <w:p w14:paraId="60F41609" w14:textId="77777777" w:rsidR="00AF061F" w:rsidRDefault="003B4FA4">
            <w:pPr>
              <w:widowControl w:val="0"/>
              <w:spacing w:before="240" w:after="240"/>
              <w:rPr>
                <w:color w:val="000000"/>
              </w:rPr>
            </w:pPr>
            <w:r>
              <w:rPr>
                <w:color w:val="000000"/>
              </w:rPr>
              <w:lastRenderedPageBreak/>
              <w:t xml:space="preserve">We decided to reinforce these important skills by redesigning some of the assignments and projects presented in our foundational courses, specifically 3300: 2XX and 3300:3XX.  Faculty teaching these </w:t>
            </w:r>
            <w:r>
              <w:rPr>
                <w:color w:val="000000"/>
              </w:rPr>
              <w:t xml:space="preserve">courses met over the summer to brainstorm </w:t>
            </w:r>
            <w:r>
              <w:rPr>
                <w:color w:val="000000"/>
              </w:rPr>
              <w:lastRenderedPageBreak/>
              <w:t>ways of fortifying critical analysis and problem solving and designed a project (that can be used with modifications by all faculty) that better encourages students to “think outside the box.”</w:t>
            </w:r>
          </w:p>
          <w:p w14:paraId="0EFE403F" w14:textId="77777777" w:rsidR="00AF061F" w:rsidRDefault="003B4FA4">
            <w:pPr>
              <w:widowControl w:val="0"/>
              <w:spacing w:before="240" w:after="240"/>
            </w:pPr>
            <w:r>
              <w:rPr>
                <w:color w:val="000000"/>
              </w:rPr>
              <w:t xml:space="preserve">Faculty teaching the </w:t>
            </w:r>
            <w:r>
              <w:rPr>
                <w:color w:val="000000"/>
              </w:rPr>
              <w:t>foundational courses will be asked to give updates (on assignments and initial student response) at our department-wide assessment retreat in January.  This SLO is scheduled for reassessment in AY 2023-24.</w:t>
            </w:r>
          </w:p>
        </w:tc>
      </w:tr>
    </w:tbl>
    <w:p w14:paraId="791E55C5" w14:textId="77777777" w:rsidR="00AF061F" w:rsidRDefault="00AF061F">
      <w:pPr>
        <w:ind w:left="-720"/>
        <w:rPr>
          <w:b/>
          <w:sz w:val="28"/>
          <w:szCs w:val="28"/>
        </w:rPr>
      </w:pPr>
    </w:p>
    <w:p w14:paraId="1BCD5A1C" w14:textId="77777777" w:rsidR="00AF061F" w:rsidRDefault="00AF061F">
      <w:pPr>
        <w:ind w:left="-720"/>
        <w:rPr>
          <w:b/>
          <w:sz w:val="28"/>
          <w:szCs w:val="28"/>
        </w:rPr>
      </w:pPr>
    </w:p>
    <w:p w14:paraId="30069B3F" w14:textId="77777777" w:rsidR="00AF061F" w:rsidRDefault="00AF061F">
      <w:pPr>
        <w:ind w:left="-720"/>
        <w:rPr>
          <w:b/>
          <w:sz w:val="28"/>
          <w:szCs w:val="28"/>
        </w:rPr>
      </w:pPr>
    </w:p>
    <w:p w14:paraId="087E86C6" w14:textId="77777777" w:rsidR="00AF061F" w:rsidRDefault="003B4FA4">
      <w:pPr>
        <w:rPr>
          <w:sz w:val="28"/>
          <w:szCs w:val="28"/>
        </w:rPr>
      </w:pPr>
      <w:r>
        <w:rPr>
          <w:sz w:val="28"/>
          <w:szCs w:val="28"/>
        </w:rPr>
        <w:t>Submit completed reports to the program drop-box on your college’s assessment archive (on Brightspace) by October 31, 2021.</w:t>
      </w:r>
      <w:r>
        <w:t xml:space="preserve">  </w:t>
      </w:r>
    </w:p>
    <w:p w14:paraId="790506F5" w14:textId="77777777" w:rsidR="00AF061F" w:rsidRDefault="003B4FA4">
      <w:pPr>
        <w:rPr>
          <w:sz w:val="28"/>
          <w:szCs w:val="28"/>
        </w:rPr>
      </w:pPr>
      <w:r>
        <w:t xml:space="preserve">(For help in finding this site, please contact me at </w:t>
      </w:r>
      <w:hyperlink r:id="rId11">
        <w:r>
          <w:rPr>
            <w:color w:val="0000FF"/>
            <w:u w:val="single"/>
          </w:rPr>
          <w:t>jgh2@uakron.edu</w:t>
        </w:r>
      </w:hyperlink>
      <w:r>
        <w:t>.)</w:t>
      </w:r>
    </w:p>
    <w:p w14:paraId="50E8EB93" w14:textId="77777777" w:rsidR="00AF061F" w:rsidRDefault="00AF061F">
      <w:pPr>
        <w:rPr>
          <w:sz w:val="28"/>
          <w:szCs w:val="28"/>
        </w:rPr>
      </w:pPr>
    </w:p>
    <w:p w14:paraId="12A248F0" w14:textId="77777777" w:rsidR="00AF061F" w:rsidRDefault="00AF061F">
      <w:pPr>
        <w:ind w:left="-720"/>
        <w:rPr>
          <w:b/>
          <w:color w:val="0000FF"/>
          <w:sz w:val="28"/>
          <w:szCs w:val="28"/>
        </w:rPr>
      </w:pPr>
    </w:p>
    <w:p w14:paraId="76D4CD31" w14:textId="77777777" w:rsidR="00AF061F" w:rsidRDefault="00AF061F">
      <w:pPr>
        <w:ind w:left="-720"/>
        <w:jc w:val="center"/>
        <w:rPr>
          <w:b/>
          <w:color w:val="0000FF"/>
          <w:sz w:val="28"/>
          <w:szCs w:val="28"/>
        </w:rPr>
      </w:pPr>
    </w:p>
    <w:p w14:paraId="5CD0BEDE" w14:textId="77777777" w:rsidR="00AF061F" w:rsidRDefault="003B4FA4">
      <w:pPr>
        <w:ind w:left="-720"/>
        <w:rPr>
          <w:b/>
          <w:sz w:val="28"/>
          <w:szCs w:val="28"/>
        </w:rPr>
      </w:pPr>
      <w:r>
        <w:br w:type="page"/>
      </w:r>
    </w:p>
    <w:sectPr w:rsidR="00AF061F">
      <w:footerReference w:type="default" r:id="rId12"/>
      <w:footerReference w:type="first" r:id="rId13"/>
      <w:pgSz w:w="15840" w:h="12240" w:orient="landscape"/>
      <w:pgMar w:top="720" w:right="1080"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3EA41" w14:textId="77777777" w:rsidR="00000000" w:rsidRDefault="003B4FA4">
      <w:pPr>
        <w:spacing w:line="240" w:lineRule="auto"/>
      </w:pPr>
      <w:r>
        <w:separator/>
      </w:r>
    </w:p>
  </w:endnote>
  <w:endnote w:type="continuationSeparator" w:id="0">
    <w:p w14:paraId="238D94EA" w14:textId="77777777" w:rsidR="00000000" w:rsidRDefault="003B4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E05B8" w14:textId="71524C3C" w:rsidR="00AF061F" w:rsidRDefault="003B4FA4">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21674" w14:textId="77777777" w:rsidR="00AF061F" w:rsidRDefault="003B4FA4">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FB170" w14:textId="77777777" w:rsidR="00000000" w:rsidRDefault="003B4FA4">
      <w:pPr>
        <w:spacing w:line="240" w:lineRule="auto"/>
      </w:pPr>
      <w:r>
        <w:separator/>
      </w:r>
    </w:p>
  </w:footnote>
  <w:footnote w:type="continuationSeparator" w:id="0">
    <w:p w14:paraId="09CDC6F2" w14:textId="77777777" w:rsidR="00000000" w:rsidRDefault="003B4F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A50E8"/>
    <w:multiLevelType w:val="multilevel"/>
    <w:tmpl w:val="498E3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1F"/>
    <w:rsid w:val="003B4FA4"/>
    <w:rsid w:val="00AF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72F1"/>
  <w15:docId w15:val="{A99D2845-C010-45C8-8862-7F0A0623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1369B"/>
    <w:rPr>
      <w:color w:val="0000FF" w:themeColor="hyperlink"/>
      <w:u w:val="single"/>
    </w:rPr>
  </w:style>
  <w:style w:type="character" w:styleId="UnresolvedMention">
    <w:name w:val="Unresolved Mention"/>
    <w:basedOn w:val="DefaultParagraphFont"/>
    <w:uiPriority w:val="99"/>
    <w:semiHidden/>
    <w:unhideWhenUsed/>
    <w:rsid w:val="0091369B"/>
    <w:rPr>
      <w:color w:val="605E5C"/>
      <w:shd w:val="clear" w:color="auto" w:fill="E1DFDD"/>
    </w:rPr>
  </w:style>
  <w:style w:type="character" w:styleId="FollowedHyperlink">
    <w:name w:val="FollowedHyperlink"/>
    <w:basedOn w:val="DefaultParagraphFont"/>
    <w:uiPriority w:val="99"/>
    <w:semiHidden/>
    <w:unhideWhenUsed/>
    <w:rsid w:val="00DB797A"/>
    <w:rPr>
      <w:color w:val="800080" w:themeColor="followedHyperlink"/>
      <w:u w:val="single"/>
    </w:rPr>
  </w:style>
  <w:style w:type="table" w:styleId="TableGrid">
    <w:name w:val="Table Grid"/>
    <w:basedOn w:val="TableNormal"/>
    <w:uiPriority w:val="39"/>
    <w:rsid w:val="007443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gh2@uakro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h2@uakro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gh2@uakron.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XVp4C96oM/o2UCQxv3qXo9TDgA==">AMUW2mVJ8N2MEUdxrOMzOgboypqyOKFRip2OlZ7vafW2GDj4utlMjLS6MozgxQHQ4B0iDo8b+VwMsy1zMJjNix/K5UNXYuUFXkTCwNDNKhvf720BfAYcUO0gYuLiptf5wONQs0zrmZUu5/BxTN7epZ8atCia7YWdIRM32a1CdRSR311PdiQjuztrB12W9JrtunFuDcUEHD8IwLZM2+ayZP1h1BzV3WoCZg==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1793</Words>
  <Characters>10224</Characters>
  <Application>Microsoft Office Word</Application>
  <DocSecurity>0</DocSecurity>
  <Lines>85</Lines>
  <Paragraphs>23</Paragraphs>
  <ScaleCrop>false</ScaleCrop>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 Hebert</dc:creator>
  <cp:lastModifiedBy>Kathryn L Cerrone</cp:lastModifiedBy>
  <cp:revision>2</cp:revision>
  <dcterms:created xsi:type="dcterms:W3CDTF">2021-09-14T17:38:00Z</dcterms:created>
  <dcterms:modified xsi:type="dcterms:W3CDTF">2021-09-14T17:38:00Z</dcterms:modified>
</cp:coreProperties>
</file>